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B502B" w14:textId="77777777" w:rsidR="00182EC3" w:rsidRDefault="00182EC3" w:rsidP="00897C12">
      <w:pPr>
        <w:pStyle w:val="a8"/>
        <w:keepLines/>
        <w:tabs>
          <w:tab w:val="right" w:pos="10440"/>
          <w:tab w:val="right" w:pos="13323"/>
        </w:tabs>
        <w:rPr>
          <w:rFonts w:ascii="Arial" w:hAnsi="Arial" w:cs="Arial"/>
          <w:sz w:val="24"/>
          <w:szCs w:val="24"/>
        </w:rPr>
      </w:pPr>
      <w:bookmarkStart w:id="0" w:name="Title"/>
      <w:bookmarkStart w:id="1" w:name="DocumentFor"/>
      <w:bookmarkStart w:id="2" w:name="_Toc193024528"/>
      <w:bookmarkEnd w:id="0"/>
      <w:bookmarkEnd w:id="1"/>
    </w:p>
    <w:p w14:paraId="56B1CE3C" w14:textId="657C0E05" w:rsidR="00897C12" w:rsidRPr="003F71DF" w:rsidRDefault="00897C12" w:rsidP="00897C12">
      <w:pPr>
        <w:pStyle w:val="a8"/>
        <w:keepLines/>
        <w:tabs>
          <w:tab w:val="right" w:pos="10440"/>
          <w:tab w:val="right" w:pos="13323"/>
        </w:tabs>
        <w:rPr>
          <w:rFonts w:ascii="Arial" w:hAnsi="Arial" w:cs="Arial"/>
          <w:sz w:val="24"/>
          <w:szCs w:val="24"/>
          <w:lang w:val="en-US" w:eastAsia="zh-CN"/>
        </w:rPr>
      </w:pPr>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sidR="00D91ADD" w:rsidRPr="00D91ADD">
        <w:rPr>
          <w:rFonts w:ascii="Arial" w:hAnsi="Arial" w:cs="Arial"/>
          <w:sz w:val="24"/>
          <w:szCs w:val="24"/>
          <w:lang w:eastAsia="zh-CN"/>
        </w:rPr>
        <w:t xml:space="preserve"> </w:t>
      </w:r>
      <w:r w:rsidR="00D91ADD">
        <w:rPr>
          <w:rFonts w:ascii="Arial" w:hAnsi="Arial" w:cs="Arial"/>
          <w:sz w:val="24"/>
          <w:szCs w:val="24"/>
          <w:lang w:eastAsia="zh-CN"/>
        </w:rPr>
        <w:t>bis</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w:t>
      </w:r>
      <w:r w:rsidR="0028510D">
        <w:rPr>
          <w:rFonts w:ascii="Arial" w:hAnsi="Arial" w:cs="Arial"/>
          <w:sz w:val="24"/>
          <w:szCs w:val="24"/>
        </w:rPr>
        <w:t>1</w:t>
      </w:r>
      <w:r w:rsidR="00D70035">
        <w:rPr>
          <w:rFonts w:ascii="Arial" w:hAnsi="Arial" w:cs="Arial"/>
          <w:sz w:val="24"/>
          <w:szCs w:val="24"/>
        </w:rPr>
        <w:t>5636</w:t>
      </w:r>
    </w:p>
    <w:p w14:paraId="45633B7E" w14:textId="77777777" w:rsidR="00D91ADD" w:rsidRPr="0052514D" w:rsidRDefault="00D91ADD" w:rsidP="00D91ADD">
      <w:pPr>
        <w:pStyle w:val="a8"/>
        <w:tabs>
          <w:tab w:val="right" w:pos="9781"/>
          <w:tab w:val="right" w:pos="13323"/>
        </w:tabs>
        <w:spacing w:before="60" w:after="60"/>
        <w:outlineLvl w:val="0"/>
        <w:rPr>
          <w:rFonts w:ascii="Arial" w:hAnsi="Arial" w:cs="Arial"/>
          <w:b w:val="0"/>
          <w:sz w:val="24"/>
          <w:szCs w:val="24"/>
          <w:lang w:eastAsia="zh-CN"/>
        </w:rPr>
      </w:pPr>
      <w:r w:rsidRPr="00A01738">
        <w:rPr>
          <w:rFonts w:ascii="Arial" w:hAnsi="Arial" w:cs="Arial"/>
          <w:sz w:val="24"/>
          <w:szCs w:val="24"/>
          <w:lang w:eastAsia="zh-CN"/>
        </w:rPr>
        <w:t>Hefei,</w:t>
      </w:r>
      <w:r>
        <w:rPr>
          <w:rFonts w:ascii="Arial" w:hAnsi="Arial" w:cs="Arial"/>
          <w:sz w:val="24"/>
          <w:szCs w:val="24"/>
          <w:lang w:eastAsia="zh-CN"/>
        </w:rPr>
        <w:t xml:space="preserve"> Anhui,</w:t>
      </w:r>
      <w:r w:rsidRPr="00A01738">
        <w:rPr>
          <w:rFonts w:ascii="Arial" w:hAnsi="Arial" w:cs="Arial"/>
          <w:sz w:val="24"/>
          <w:szCs w:val="24"/>
          <w:lang w:eastAsia="zh-CN"/>
        </w:rPr>
        <w:t xml:space="preserve"> </w:t>
      </w:r>
      <w:r>
        <w:rPr>
          <w:rFonts w:ascii="Arial" w:hAnsi="Arial" w:cs="Arial"/>
          <w:sz w:val="24"/>
          <w:szCs w:val="24"/>
          <w:lang w:eastAsia="zh-CN"/>
        </w:rPr>
        <w:t>China, 14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18</w:t>
      </w:r>
      <w:r w:rsidRPr="00A01738">
        <w:rPr>
          <w:rFonts w:ascii="Arial" w:hAnsi="Arial" w:cs="Arial"/>
          <w:sz w:val="24"/>
          <w:szCs w:val="24"/>
          <w:vertAlign w:val="superscript"/>
          <w:lang w:eastAsia="zh-CN"/>
        </w:rPr>
        <w:t>th</w:t>
      </w:r>
      <w:r>
        <w:rPr>
          <w:rFonts w:ascii="Arial" w:hAnsi="Arial" w:cs="Arial"/>
          <w:sz w:val="24"/>
          <w:szCs w:val="24"/>
          <w:lang w:eastAsia="zh-CN"/>
        </w:rPr>
        <w:t xml:space="preserve"> October</w:t>
      </w:r>
      <w:r w:rsidRPr="0052514D">
        <w:rPr>
          <w:rFonts w:ascii="Arial" w:hAnsi="Arial" w:cs="Arial"/>
          <w:sz w:val="24"/>
          <w:szCs w:val="24"/>
          <w:lang w:eastAsia="zh-CN"/>
        </w:rPr>
        <w:t>, 2024</w:t>
      </w:r>
    </w:p>
    <w:p w14:paraId="4FD5EB7D" w14:textId="77777777" w:rsidR="00C5513F" w:rsidRPr="002B17CC" w:rsidRDefault="00C5513F" w:rsidP="004F384E">
      <w:pPr>
        <w:pStyle w:val="31"/>
        <w:spacing w:before="120" w:after="120"/>
        <w:rPr>
          <w:rFonts w:eastAsiaTheme="minorEastAsia"/>
        </w:rPr>
      </w:pPr>
      <w:bookmarkStart w:id="4" w:name="_GoBack"/>
      <w:bookmarkEnd w:id="4"/>
    </w:p>
    <w:p w14:paraId="5CB7EB7B" w14:textId="3EAED20D"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A45859">
        <w:rPr>
          <w:rFonts w:ascii="Arial" w:hAnsi="Arial" w:cs="Arial"/>
          <w:sz w:val="24"/>
          <w:lang w:val="en-US"/>
        </w:rPr>
        <w:t xml:space="preserve">Discussion </w:t>
      </w:r>
      <w:r w:rsidR="00EC166D">
        <w:rPr>
          <w:rFonts w:ascii="Arial" w:hAnsi="Arial" w:cs="Arial"/>
          <w:sz w:val="24"/>
          <w:lang w:val="en-US"/>
        </w:rPr>
        <w:t>on</w:t>
      </w:r>
      <w:r w:rsidR="00182EC3">
        <w:rPr>
          <w:rFonts w:ascii="Arial" w:hAnsi="Arial" w:cs="Arial"/>
          <w:sz w:val="24"/>
          <w:lang w:val="en-US"/>
        </w:rPr>
        <w:t xml:space="preserve"> </w:t>
      </w:r>
      <w:r w:rsidR="005230E0">
        <w:rPr>
          <w:rFonts w:ascii="Arial" w:hAnsi="Arial" w:cs="Arial"/>
          <w:sz w:val="24"/>
          <w:lang w:val="en-US"/>
        </w:rPr>
        <w:t>s</w:t>
      </w:r>
      <w:r w:rsidR="00A45859">
        <w:rPr>
          <w:rFonts w:ascii="Arial" w:hAnsi="Arial" w:cs="Arial"/>
          <w:sz w:val="24"/>
          <w:lang w:val="en-US"/>
        </w:rPr>
        <w:t>patial channeling modelling methodology</w:t>
      </w:r>
      <w:r w:rsidR="00182EC3">
        <w:rPr>
          <w:rFonts w:ascii="Arial" w:hAnsi="Arial" w:cs="Arial"/>
          <w:sz w:val="24"/>
          <w:lang w:val="en-US"/>
        </w:rPr>
        <w:t xml:space="preserve"> </w:t>
      </w:r>
    </w:p>
    <w:bookmarkEnd w:id="5"/>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6E87F5D" w:rsidR="0037119B" w:rsidRPr="00752DF1" w:rsidRDefault="0037119B" w:rsidP="00D91ADD">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91ADD">
        <w:rPr>
          <w:rFonts w:ascii="Arial" w:hAnsi="Arial" w:cs="Arial"/>
          <w:sz w:val="24"/>
          <w:lang w:val="pt-BR"/>
        </w:rPr>
        <w:t>6.14.2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1414AB02" w:rsidR="00EC166D" w:rsidRDefault="00DD3508" w:rsidP="00844D86">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R4-2413570 [1] was approved, </w:t>
      </w:r>
      <w:r w:rsidR="0084781A">
        <w:rPr>
          <w:rFonts w:eastAsiaTheme="minorEastAsia"/>
        </w:rPr>
        <w:t xml:space="preserve">one objective is related to 8Rx requirements under interference scenario, this contribution provides our views. </w:t>
      </w:r>
    </w:p>
    <w:bookmarkEnd w:id="2"/>
    <w:p w14:paraId="1B605EB7" w14:textId="4C5278AF" w:rsidR="00182EC3" w:rsidRDefault="00902E4C" w:rsidP="00182EC3">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w:t>
      </w:r>
      <w:r w:rsidRPr="00182EC3">
        <w:rPr>
          <w:rFonts w:ascii="Arial" w:eastAsia="Calibri" w:hAnsi="Arial" w:cs="Arial"/>
          <w:sz w:val="32"/>
          <w:lang w:eastAsia="zh-CN"/>
        </w:rPr>
        <w:t xml:space="preserve">sions </w:t>
      </w:r>
    </w:p>
    <w:p w14:paraId="2E677D8D" w14:textId="06F8274A" w:rsidR="002F6B3E" w:rsidRDefault="002F6B3E" w:rsidP="002F6B3E">
      <w:pPr>
        <w:pStyle w:val="20"/>
        <w:ind w:left="0"/>
        <w:rPr>
          <w:rFonts w:eastAsiaTheme="minorEastAsia"/>
          <w:lang w:eastAsia="zh-CN"/>
        </w:rPr>
      </w:pPr>
      <w:r>
        <w:rPr>
          <w:rFonts w:eastAsiaTheme="minorEastAsia"/>
          <w:lang w:eastAsia="zh-CN"/>
        </w:rPr>
        <w:t>Extended TDL channel</w:t>
      </w:r>
    </w:p>
    <w:p w14:paraId="3BFC55A2" w14:textId="66F3E5FA" w:rsidR="00481DDC" w:rsidRDefault="00E3400E" w:rsidP="004F384E">
      <w:pPr>
        <w:pStyle w:val="31"/>
        <w:spacing w:before="120" w:after="120"/>
        <w:rPr>
          <w:rFonts w:eastAsiaTheme="minorEastAsia"/>
        </w:rPr>
      </w:pPr>
      <w:r>
        <w:rPr>
          <w:rFonts w:eastAsiaTheme="minorEastAsia" w:hint="eastAsia"/>
        </w:rPr>
        <w:t>I</w:t>
      </w:r>
      <w:r>
        <w:rPr>
          <w:rFonts w:eastAsiaTheme="minorEastAsia"/>
        </w:rPr>
        <w:t>n last meeting, two proposals for extended TDL channel were raised. One is base</w:t>
      </w:r>
      <w:r w:rsidR="00481DDC">
        <w:rPr>
          <w:rFonts w:eastAsiaTheme="minorEastAsia"/>
        </w:rPr>
        <w:t>d on existing TDL channel, with the changing that the correlation matrix per tap is derived as in [2]</w:t>
      </w:r>
      <w:r w:rsidR="00E8165A">
        <w:rPr>
          <w:rFonts w:eastAsiaTheme="minorEastAsia"/>
        </w:rPr>
        <w:t>, it is the most common channel modelling method</w:t>
      </w:r>
      <w:r w:rsidR="00481DDC">
        <w:rPr>
          <w:rFonts w:eastAsiaTheme="minorEastAsia"/>
        </w:rPr>
        <w:t xml:space="preserve">. </w:t>
      </w:r>
      <w:r w:rsidR="00481DDC">
        <w:rPr>
          <w:rFonts w:eastAsiaTheme="minorEastAsia" w:hint="eastAsia"/>
        </w:rPr>
        <w:t>T</w:t>
      </w:r>
      <w:r w:rsidR="00481DDC">
        <w:rPr>
          <w:rFonts w:eastAsiaTheme="minorEastAsia"/>
        </w:rPr>
        <w:t xml:space="preserve">he pro of this approach is that each tap has different spatial component, which is </w:t>
      </w:r>
      <w:proofErr w:type="gramStart"/>
      <w:r w:rsidR="00481DDC">
        <w:rPr>
          <w:rFonts w:eastAsiaTheme="minorEastAsia"/>
        </w:rPr>
        <w:t>more close</w:t>
      </w:r>
      <w:proofErr w:type="gramEnd"/>
      <w:r w:rsidR="00481DDC">
        <w:rPr>
          <w:rFonts w:eastAsiaTheme="minorEastAsia"/>
        </w:rPr>
        <w:t xml:space="preserve"> to the real environment. Besides, variables </w:t>
      </w:r>
      <w:proofErr w:type="spellStart"/>
      <w:r w:rsidR="00481DDC">
        <w:rPr>
          <w:rFonts w:eastAsiaTheme="minorEastAsia"/>
        </w:rPr>
        <w:t>cASD</w:t>
      </w:r>
      <w:proofErr w:type="spellEnd"/>
      <w:r w:rsidR="00481DDC">
        <w:rPr>
          <w:rFonts w:eastAsiaTheme="minorEastAsia"/>
        </w:rPr>
        <w:t xml:space="preserve">, </w:t>
      </w:r>
      <w:proofErr w:type="spellStart"/>
      <w:r w:rsidR="00481DDC">
        <w:rPr>
          <w:rFonts w:eastAsiaTheme="minorEastAsia"/>
        </w:rPr>
        <w:t>cASA</w:t>
      </w:r>
      <w:proofErr w:type="spellEnd"/>
      <w:r w:rsidR="00481DDC">
        <w:rPr>
          <w:rFonts w:eastAsiaTheme="minorEastAsia"/>
        </w:rPr>
        <w:t xml:space="preserve"> can be controlled to meet different test purposes. For example, if we are performing </w:t>
      </w:r>
      <w:proofErr w:type="spellStart"/>
      <w:r w:rsidR="00481DDC">
        <w:rPr>
          <w:rFonts w:eastAsiaTheme="minorEastAsia"/>
        </w:rPr>
        <w:t>demod</w:t>
      </w:r>
      <w:proofErr w:type="spellEnd"/>
      <w:r w:rsidR="00481DDC">
        <w:rPr>
          <w:rFonts w:eastAsiaTheme="minorEastAsia"/>
        </w:rPr>
        <w:t xml:space="preserve"> test, we can set </w:t>
      </w:r>
      <w:r w:rsidR="00E8165A">
        <w:rPr>
          <w:rFonts w:eastAsiaTheme="minorEastAsia"/>
        </w:rPr>
        <w:t>high</w:t>
      </w:r>
      <w:r w:rsidR="00481DDC">
        <w:rPr>
          <w:rFonts w:eastAsiaTheme="minorEastAsia"/>
        </w:rPr>
        <w:t xml:space="preserve"> </w:t>
      </w:r>
      <w:proofErr w:type="spellStart"/>
      <w:r w:rsidR="00481DDC">
        <w:rPr>
          <w:rFonts w:eastAsiaTheme="minorEastAsia"/>
        </w:rPr>
        <w:t>cASD</w:t>
      </w:r>
      <w:proofErr w:type="spellEnd"/>
      <w:r w:rsidR="00481DDC">
        <w:rPr>
          <w:rFonts w:eastAsiaTheme="minorEastAsia"/>
        </w:rPr>
        <w:t xml:space="preserve"> and </w:t>
      </w:r>
      <w:proofErr w:type="spellStart"/>
      <w:r w:rsidR="00481DDC">
        <w:rPr>
          <w:rFonts w:eastAsiaTheme="minorEastAsia"/>
        </w:rPr>
        <w:t>cASA</w:t>
      </w:r>
      <w:proofErr w:type="spellEnd"/>
      <w:r w:rsidR="00481DDC">
        <w:rPr>
          <w:rFonts w:eastAsiaTheme="minorEastAsia"/>
        </w:rPr>
        <w:t xml:space="preserve"> values to make channel have more rays to support high</w:t>
      </w:r>
      <w:r w:rsidR="00E8165A">
        <w:rPr>
          <w:rFonts w:eastAsiaTheme="minorEastAsia"/>
        </w:rPr>
        <w:t>er Rank</w:t>
      </w:r>
      <w:r w:rsidR="00481DDC">
        <w:rPr>
          <w:rFonts w:eastAsiaTheme="minorEastAsia"/>
        </w:rPr>
        <w:t xml:space="preserve">. E.g. Rank8. If we are performing PMI test, we can set </w:t>
      </w:r>
      <w:r w:rsidR="00E8165A">
        <w:rPr>
          <w:rFonts w:eastAsiaTheme="minorEastAsia"/>
        </w:rPr>
        <w:t>low</w:t>
      </w:r>
      <w:r w:rsidR="00E8165A" w:rsidRPr="00E8165A">
        <w:rPr>
          <w:rFonts w:eastAsiaTheme="minorEastAsia"/>
        </w:rPr>
        <w:t xml:space="preserve"> </w:t>
      </w:r>
      <w:proofErr w:type="spellStart"/>
      <w:r w:rsidR="00E8165A">
        <w:rPr>
          <w:rFonts w:eastAsiaTheme="minorEastAsia"/>
        </w:rPr>
        <w:t>cASD</w:t>
      </w:r>
      <w:proofErr w:type="spellEnd"/>
      <w:r w:rsidR="00E8165A">
        <w:rPr>
          <w:rFonts w:eastAsiaTheme="minorEastAsia"/>
        </w:rPr>
        <w:t xml:space="preserve"> and </w:t>
      </w:r>
      <w:proofErr w:type="spellStart"/>
      <w:r w:rsidR="00E8165A">
        <w:rPr>
          <w:rFonts w:eastAsiaTheme="minorEastAsia"/>
        </w:rPr>
        <w:t>cASA</w:t>
      </w:r>
      <w:proofErr w:type="spellEnd"/>
      <w:r w:rsidR="00E8165A">
        <w:rPr>
          <w:rFonts w:eastAsiaTheme="minorEastAsia"/>
        </w:rPr>
        <w:t xml:space="preserve"> values to make channel more directional to have more precoding gain.</w:t>
      </w:r>
    </w:p>
    <w:tbl>
      <w:tblPr>
        <w:tblStyle w:val="af7"/>
        <w:tblW w:w="0" w:type="auto"/>
        <w:tblLook w:val="04A0" w:firstRow="1" w:lastRow="0" w:firstColumn="1" w:lastColumn="0" w:noHBand="0" w:noVBand="1"/>
      </w:tblPr>
      <w:tblGrid>
        <w:gridCol w:w="10457"/>
      </w:tblGrid>
      <w:tr w:rsidR="00E8165A" w14:paraId="1F99E3B9" w14:textId="77777777" w:rsidTr="00E8165A">
        <w:tc>
          <w:tcPr>
            <w:tcW w:w="10457" w:type="dxa"/>
          </w:tcPr>
          <w:p w14:paraId="4894FBEC" w14:textId="77777777" w:rsidR="00E8165A" w:rsidRDefault="00E8165A" w:rsidP="00E8165A">
            <w:pPr>
              <w:jc w:val="both"/>
              <w:rPr>
                <w:rFonts w:eastAsiaTheme="minorEastAsia"/>
                <w:lang w:eastAsia="zh-CN"/>
              </w:rPr>
            </w:pPr>
            <w:r>
              <w:rPr>
                <w:rFonts w:eastAsiaTheme="minorEastAsia"/>
                <w:lang w:eastAsia="zh-CN"/>
              </w:rPr>
              <w:t>According to [2] ([17] noted in the above first yellow sentence), following assumptions are made:</w:t>
            </w:r>
          </w:p>
          <w:p w14:paraId="169163BB" w14:textId="77777777" w:rsidR="00E8165A" w:rsidRDefault="00E8165A" w:rsidP="00E8165A">
            <w:pPr>
              <w:pStyle w:val="10"/>
              <w:rPr>
                <w:rFonts w:eastAsiaTheme="minorEastAsia"/>
              </w:rPr>
            </w:pPr>
            <w:r>
              <w:rPr>
                <w:rFonts w:eastAsiaTheme="minorEastAsia"/>
              </w:rPr>
              <w:t xml:space="preserve">For simplicity, channel modelling is analyzed on 2D plane. Multiple clusters are modelled, each cluster has AOD (Angle of departure), ASD (Angle spread of departure), </w:t>
            </w:r>
            <w:proofErr w:type="gramStart"/>
            <w:r>
              <w:rPr>
                <w:rFonts w:eastAsiaTheme="minorEastAsia"/>
              </w:rPr>
              <w:t>AOA(</w:t>
            </w:r>
            <w:proofErr w:type="gramEnd"/>
            <w:r>
              <w:rPr>
                <w:rFonts w:eastAsiaTheme="minorEastAsia"/>
              </w:rPr>
              <w:t>Angle of arrival) and ASA(Angle spread of arrival).</w:t>
            </w:r>
          </w:p>
          <w:p w14:paraId="62ABABFD" w14:textId="77777777" w:rsidR="00E8165A" w:rsidRPr="00E72C5B" w:rsidRDefault="00E8165A" w:rsidP="00E8165A">
            <w:pPr>
              <w:pStyle w:val="10"/>
              <w:rPr>
                <w:rFonts w:eastAsiaTheme="minorEastAsia"/>
              </w:rPr>
            </w:pPr>
            <w:r w:rsidRPr="00E72C5B">
              <w:rPr>
                <w:rFonts w:eastAsiaTheme="minorEastAsia"/>
              </w:rPr>
              <w:t xml:space="preserve">BS antenna configuration: </w:t>
            </w:r>
            <w:r>
              <w:t xml:space="preserve">Two dual-polarized slant +45° and -45° elements are spatially separated by the distance </w:t>
            </w:r>
            <w:r w:rsidRPr="00E72C5B">
              <w:rPr>
                <w:i/>
                <w:iCs/>
              </w:rPr>
              <w:t>d</w:t>
            </w:r>
            <w:r>
              <w:t xml:space="preserve">, where </w:t>
            </w:r>
            <w:r w:rsidRPr="00E72C5B">
              <w:rPr>
                <w:i/>
                <w:iCs/>
              </w:rPr>
              <w:t>d</w:t>
            </w:r>
            <w:r>
              <w:t xml:space="preserve"> is 0.5λ.</w:t>
            </w:r>
          </w:p>
          <w:p w14:paraId="6EF1E572" w14:textId="77777777" w:rsidR="00E8165A" w:rsidRDefault="00E8165A" w:rsidP="00E8165A">
            <w:pPr>
              <w:pStyle w:val="10"/>
              <w:rPr>
                <w:rFonts w:eastAsiaTheme="minorEastAsia"/>
              </w:rPr>
            </w:pPr>
            <w:r>
              <w:rPr>
                <w:rFonts w:eastAsiaTheme="minorEastAsia"/>
              </w:rPr>
              <w:t>BS antenna pattern:</w:t>
            </w:r>
          </w:p>
          <w:p w14:paraId="50FC2CC4" w14:textId="77777777" w:rsidR="00E8165A" w:rsidRPr="00E72C5B" w:rsidRDefault="00E8165A" w:rsidP="00E8165A">
            <w:pPr>
              <w:pStyle w:val="afd"/>
              <w:ind w:left="420"/>
              <w:jc w:val="center"/>
              <w:rPr>
                <w:rFonts w:eastAsiaTheme="minorEastAsia"/>
                <w:b/>
                <w:bCs/>
              </w:rPr>
            </w:pPr>
            <m:oMathPara>
              <m:oMath>
                <m:r>
                  <w:rPr>
                    <w:rFonts w:ascii="Cambria Math" w:eastAsiaTheme="minorEastAsia" w:hAnsi="Cambria Math"/>
                  </w:rPr>
                  <m:t>A</m:t>
                </m:r>
                <m:d>
                  <m:dPr>
                    <m:ctrlPr>
                      <w:rPr>
                        <w:rFonts w:ascii="Cambria Math" w:eastAsiaTheme="minorEastAsia" w:hAnsi="Cambria Math"/>
                        <w:i/>
                      </w:rPr>
                    </m:ctrlPr>
                  </m:dPr>
                  <m:e>
                    <m:r>
                      <w:rPr>
                        <w:rFonts w:ascii="Cambria Math" w:eastAsiaTheme="minorEastAsia" w:hAnsi="Cambria Math"/>
                      </w:rPr>
                      <m:t>θ</m:t>
                    </m:r>
                  </m:e>
                </m:d>
                <m:r>
                  <w:rPr>
                    <w:rFonts w:ascii="Cambria Math" w:eastAsiaTheme="minorEastAsia" w:hAnsi="Cambria Math"/>
                  </w:rPr>
                  <m:t>=-min</m:t>
                </m:r>
                <m:d>
                  <m:dPr>
                    <m:begChr m:val="["/>
                    <m:endChr m:val="]"/>
                    <m:ctrlPr>
                      <w:rPr>
                        <w:rFonts w:ascii="Cambria Math" w:eastAsiaTheme="minorEastAsia" w:hAnsi="Cambria Math"/>
                        <w:i/>
                      </w:rPr>
                    </m:ctrlPr>
                  </m:dPr>
                  <m:e>
                    <m:r>
                      <w:rPr>
                        <w:rFonts w:ascii="Cambria Math" w:eastAsiaTheme="minorEastAsia" w:hAnsi="Cambria Math"/>
                      </w:rPr>
                      <m:t>12</m:t>
                    </m:r>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θ</m:t>
                                </m:r>
                              </m:num>
                              <m:den>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3dB</m:t>
                                    </m:r>
                                  </m:sub>
                                </m:sSub>
                              </m:den>
                            </m:f>
                          </m:e>
                        </m:d>
                      </m:e>
                      <m:sup>
                        <m:r>
                          <w:rPr>
                            <w:rFonts w:ascii="Cambria Math" w:eastAsiaTheme="minorEastAsia" w:hAnsi="Cambria Math"/>
                          </w:rPr>
                          <m:t>2</m:t>
                        </m:r>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hint="eastAsia"/>
                          </w:rPr>
                          <m:t>m</m:t>
                        </m:r>
                      </m:sub>
                    </m:sSub>
                  </m:e>
                </m:d>
              </m:oMath>
            </m:oMathPara>
          </w:p>
          <w:p w14:paraId="754E39D6" w14:textId="77777777" w:rsidR="00E8165A" w:rsidRPr="00E72C5B" w:rsidRDefault="00E8165A" w:rsidP="00E8165A">
            <w:pPr>
              <w:pStyle w:val="10"/>
              <w:numPr>
                <w:ilvl w:val="0"/>
                <w:numId w:val="0"/>
              </w:numPr>
              <w:ind w:left="703"/>
              <w:textAlignment w:val="center"/>
              <w:rPr>
                <w:rFonts w:eastAsiaTheme="minorEastAsia"/>
              </w:rPr>
            </w:pPr>
            <w:r>
              <w:rPr>
                <w:rFonts w:eastAsiaTheme="minorEastAsia"/>
              </w:rPr>
              <w:t xml:space="preserve">Where </w:t>
            </w:r>
            <w:r w:rsidRPr="0061340D">
              <w:rPr>
                <w:rFonts w:eastAsiaTheme="minorEastAsia"/>
              </w:rPr>
              <w:object w:dxaOrig="260" w:dyaOrig="340" w14:anchorId="59070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7.45pt" o:ole="" fillcolor="window">
                  <v:imagedata r:id="rId8" o:title=""/>
                </v:shape>
                <o:OLEObject Type="Embed" ProgID="Equation.3" ShapeID="_x0000_i1025" DrawAspect="Content" ObjectID="_1789741734" r:id="rId9"/>
              </w:object>
            </w:r>
            <w:r w:rsidRPr="00E72C5B">
              <w:rPr>
                <w:rFonts w:eastAsiaTheme="minorEastAsia"/>
              </w:rPr>
              <w:t xml:space="preserve">is defined as the angle between the direction of interest and the bore sight of the antenna, </w:t>
            </w:r>
            <w:r w:rsidRPr="0061340D">
              <w:rPr>
                <w:rFonts w:eastAsiaTheme="minorEastAsia"/>
              </w:rPr>
              <w:object w:dxaOrig="420" w:dyaOrig="300" w14:anchorId="7D9A704D">
                <v:shape id="_x0000_i1026" type="#_x0000_t75" style="width:21.4pt;height:14.95pt" o:ole="" fillcolor="window">
                  <v:imagedata r:id="rId10" o:title=""/>
                </v:shape>
                <o:OLEObject Type="Embed" ProgID="Equation.3" ShapeID="_x0000_i1026" DrawAspect="Content" ObjectID="_1789741735" r:id="rId11"/>
              </w:object>
            </w:r>
            <w:r w:rsidRPr="00E72C5B">
              <w:rPr>
                <w:rFonts w:eastAsiaTheme="minorEastAsia"/>
              </w:rPr>
              <w:t xml:space="preserve"> is the 3dB beam width in degrees, and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hint="eastAsia"/>
                    </w:rPr>
                    <m:t>m</m:t>
                  </m:r>
                </m:sub>
              </m:sSub>
            </m:oMath>
            <w:r>
              <w:rPr>
                <w:rFonts w:eastAsiaTheme="minorEastAsia" w:hint="eastAsia"/>
              </w:rPr>
              <w:t xml:space="preserve"> </w:t>
            </w:r>
            <w:r w:rsidRPr="00E72C5B">
              <w:rPr>
                <w:rFonts w:eastAsiaTheme="minorEastAsia"/>
              </w:rPr>
              <w:t xml:space="preserve">is the maximum attenuation. For a 3 sector scenario </w:t>
            </w:r>
            <w:r w:rsidRPr="0061340D">
              <w:rPr>
                <w:rFonts w:eastAsiaTheme="minorEastAsia"/>
              </w:rPr>
              <w:object w:dxaOrig="420" w:dyaOrig="300" w14:anchorId="28D32C8A">
                <v:shape id="_x0000_i1027" type="#_x0000_t75" style="width:21.4pt;height:14.95pt" o:ole="" fillcolor="window">
                  <v:imagedata r:id="rId12" o:title=""/>
                </v:shape>
                <o:OLEObject Type="Embed" ProgID="Equation.3" ShapeID="_x0000_i1027" DrawAspect="Content" ObjectID="_1789741736" r:id="rId13"/>
              </w:object>
            </w:r>
            <w:r w:rsidRPr="00E72C5B">
              <w:rPr>
                <w:rFonts w:eastAsiaTheme="minorEastAsia"/>
              </w:rPr>
              <w:t xml:space="preserve"> is 70 degrees, </w:t>
            </w:r>
            <w:r w:rsidRPr="0061340D">
              <w:rPr>
                <w:rFonts w:eastAsiaTheme="minorEastAsia"/>
              </w:rPr>
              <w:object w:dxaOrig="499" w:dyaOrig="300" w14:anchorId="486079A2">
                <v:shape id="_x0000_i1028" type="#_x0000_t75" style="width:24.95pt;height:14.95pt" o:ole="" fillcolor="window">
                  <v:imagedata r:id="rId14" o:title=""/>
                </v:shape>
                <o:OLEObject Type="Embed" ProgID="Equation.3" ShapeID="_x0000_i1028" DrawAspect="Content" ObjectID="_1789741737" r:id="rId15"/>
              </w:object>
            </w:r>
            <w:r w:rsidRPr="00E72C5B">
              <w:rPr>
                <w:rFonts w:eastAsiaTheme="minorEastAsia"/>
              </w:rPr>
              <w:t xml:space="preserve">20dB, maximum directional gain of an antenna element </w:t>
            </w:r>
            <w:proofErr w:type="spellStart"/>
            <w:proofErr w:type="gramStart"/>
            <w:r w:rsidRPr="00E72C5B">
              <w:rPr>
                <w:rFonts w:ascii="Arial" w:hAnsi="Arial"/>
                <w:i/>
                <w:sz w:val="18"/>
              </w:rPr>
              <w:t>G</w:t>
            </w:r>
            <w:r w:rsidRPr="00E72C5B">
              <w:rPr>
                <w:rFonts w:ascii="Arial" w:hAnsi="Arial"/>
                <w:i/>
                <w:sz w:val="18"/>
                <w:vertAlign w:val="subscript"/>
              </w:rPr>
              <w:t>E,max</w:t>
            </w:r>
            <w:proofErr w:type="spellEnd"/>
            <w:proofErr w:type="gramEnd"/>
            <w:r w:rsidRPr="00E72C5B">
              <w:rPr>
                <w:rFonts w:eastAsiaTheme="minorEastAsia"/>
              </w:rPr>
              <w:t xml:space="preserve"> =8dBi</w:t>
            </w:r>
          </w:p>
          <w:p w14:paraId="550DB064" w14:textId="77777777" w:rsidR="00E8165A" w:rsidRPr="00E72C5B" w:rsidRDefault="00E8165A" w:rsidP="00E8165A">
            <w:pPr>
              <w:pStyle w:val="10"/>
              <w:rPr>
                <w:rFonts w:eastAsiaTheme="minorEastAsia"/>
                <w:lang w:val="en-GB"/>
              </w:rPr>
            </w:pPr>
            <w:r>
              <w:t xml:space="preserve">UE antenna configuration: </w:t>
            </w:r>
            <w:r w:rsidRPr="00E72C5B">
              <w:rPr>
                <w:rFonts w:eastAsiaTheme="minorEastAsia"/>
              </w:rPr>
              <w:t>two</w:t>
            </w:r>
            <w:r>
              <w:t xml:space="preserve"> dual-polarized </w:t>
            </w:r>
            <w:proofErr w:type="gramStart"/>
            <w:r>
              <w:t>slant</w:t>
            </w:r>
            <w:proofErr w:type="gramEnd"/>
            <w:r>
              <w:t xml:space="preserve"> +90° and -90° elements are spatially separated by the distance </w:t>
            </w:r>
            <w:r w:rsidRPr="00437EB7">
              <w:rPr>
                <w:i/>
                <w:iCs/>
              </w:rPr>
              <w:t>d</w:t>
            </w:r>
            <w:r>
              <w:t xml:space="preserve">, where </w:t>
            </w:r>
            <w:r w:rsidRPr="00437EB7">
              <w:rPr>
                <w:i/>
                <w:iCs/>
              </w:rPr>
              <w:t>d</w:t>
            </w:r>
            <w:r>
              <w:t xml:space="preserve"> is 0.5λ.</w:t>
            </w:r>
          </w:p>
          <w:p w14:paraId="0934CAAB" w14:textId="77777777" w:rsidR="00E8165A" w:rsidRPr="00E72C5B" w:rsidRDefault="00E8165A" w:rsidP="00E8165A">
            <w:pPr>
              <w:pStyle w:val="10"/>
            </w:pPr>
            <w:r>
              <w:t>UE</w:t>
            </w:r>
            <w:r w:rsidRPr="00E72C5B">
              <w:t xml:space="preserve"> antenna pattern:</w:t>
            </w:r>
            <w:r>
              <w:t xml:space="preserve"> omni-directional antenna.</w:t>
            </w:r>
          </w:p>
          <w:p w14:paraId="494FA988" w14:textId="77777777" w:rsidR="00E8165A" w:rsidRDefault="00E8165A" w:rsidP="00E8165A">
            <w:pPr>
              <w:jc w:val="center"/>
            </w:pPr>
            <w:r>
              <w:lastRenderedPageBreak/>
              <w:fldChar w:fldCharType="begin"/>
            </w:r>
            <w:r>
              <w:instrText xml:space="preserve"> INCLUDEPICTURE "C:\\Users\\l00502554\\AppData\\Roaming\\eSpace_Desktop\\UserData\\l00502554\\imagefiles\\774A2EDC-4799-4FF7-B64C-7A75A357EB90.png" \* MERGEFORMATINET </w:instrText>
            </w:r>
            <w:r>
              <w:fldChar w:fldCharType="separate"/>
            </w:r>
            <w:r>
              <w:fldChar w:fldCharType="begin"/>
            </w:r>
            <w:r>
              <w:instrText xml:space="preserve"> INCLUDEPICTURE  "C:\\Users\\l00502554\\AppData\\Roaming\\eSpace_Desktop\\UserData\\l00502554\\imagefiles\\774A2EDC-4799-4FF7-B64C-7A75A357EB90.png" \* MERGEFORMATINET </w:instrText>
            </w:r>
            <w:r>
              <w:fldChar w:fldCharType="separate"/>
            </w:r>
            <w:r>
              <w:fldChar w:fldCharType="begin"/>
            </w:r>
            <w:r>
              <w:instrText xml:space="preserve"> INCLUDEPICTURE  "C:\\Users\\l00502554\\AppData\\Roaming\\eSpace_Desktop\\UserData\\l00502554\\imagefiles\\774A2EDC-4799-4FF7-B64C-7A75A357EB90.png" \* MERGEFORMATINET </w:instrText>
            </w:r>
            <w:r>
              <w:fldChar w:fldCharType="separate"/>
            </w:r>
            <w:r>
              <w:fldChar w:fldCharType="begin"/>
            </w:r>
            <w:r>
              <w:instrText xml:space="preserve"> INCLUDEPICTURE  "C:\\Users\\l00502554\\AppData\\Roaming\\eSpace_Desktop\\UserData\\l00502554\\imagefiles\\774A2EDC-4799-4FF7-B64C-7A75A357EB90.png" \* MERGEFORMATINET </w:instrText>
            </w:r>
            <w:r>
              <w:fldChar w:fldCharType="separate"/>
            </w:r>
            <w:r>
              <w:fldChar w:fldCharType="begin"/>
            </w:r>
            <w:r>
              <w:instrText xml:space="preserve"> INCLUDEPICTURE  "C:\\Users\\l00502554\\AppData\\Roaming\\eSpace_Desktop\\UserData\\l00502554\\imagefiles\\774A2EDC-4799-4FF7-B64C-7A75A357EB90.png" \* MERGEFORMATINET </w:instrText>
            </w:r>
            <w:r>
              <w:fldChar w:fldCharType="separate"/>
            </w:r>
            <w:r>
              <w:fldChar w:fldCharType="begin"/>
            </w:r>
            <w:r>
              <w:instrText xml:space="preserve"> INCLUDEPICTURE  "C:\\Users\\l00502554\\AppData\\Roaming\\eSpace_Desktop\\UserData\\l00502554\\imagefiles\\774A2EDC-4799-4FF7-B64C-7A75A357EB90.png" \* MERGEFORMATINET </w:instrText>
            </w:r>
            <w:r>
              <w:fldChar w:fldCharType="separate"/>
            </w:r>
            <w:r>
              <w:fldChar w:fldCharType="begin"/>
            </w:r>
            <w:r>
              <w:instrText xml:space="preserve"> INCLUDEPICTURE  "C:\\Users\\l00502554\\AppData\\Roaming\\eSpace_Desktop\\UserData\\l00502554\\imagefiles\\774A2EDC-4799-4FF7-B64C-7A75A357EB90.png" \* MERGEFORMATINET </w:instrText>
            </w:r>
            <w:r>
              <w:fldChar w:fldCharType="separate"/>
            </w:r>
            <w:r>
              <w:fldChar w:fldCharType="begin"/>
            </w:r>
            <w:r>
              <w:instrText xml:space="preserve"> INCLUDEPICTURE  "C:\\Users\\l00502554\\AppData\\Roaming\\eSpace_Desktop\\UserData\\l00502554\\imagefiles\\774A2EDC-4799-4FF7-B64C-7A75A357EB90.png" \* MERGEFORMATINET </w:instrText>
            </w:r>
            <w:r>
              <w:fldChar w:fldCharType="separate"/>
            </w:r>
            <w:r w:rsidR="00526C8A">
              <w:fldChar w:fldCharType="begin"/>
            </w:r>
            <w:r w:rsidR="00526C8A">
              <w:instrText xml:space="preserve"> INCLUDEPICTURE  "C:\\Users\\l00502554\\AppData\\Roaming\\eSpace_Desktop\\UserData\\l00502554\\imagefiles\\774A2EDC-4799-4FF7-B64C-7A75A357EB90.png" \* MERGEFORMATINET </w:instrText>
            </w:r>
            <w:r w:rsidR="00526C8A">
              <w:fldChar w:fldCharType="separate"/>
            </w:r>
            <w:r w:rsidR="00B70572">
              <w:fldChar w:fldCharType="begin"/>
            </w:r>
            <w:r w:rsidR="00B70572">
              <w:instrText xml:space="preserve"> INCLUDEPICTURE  "C:\\Users\\l00502554\\AppData\\Roaming\\eSpace_Desktop\\UserData\\l00502554\\imagefiles\\774A2EDC-4799-4FF7-B64C-7A75A357EB90.png" \* MERGEFORMATINET </w:instrText>
            </w:r>
            <w:r w:rsidR="00B70572">
              <w:fldChar w:fldCharType="separate"/>
            </w:r>
            <w:r w:rsidR="00944ECF">
              <w:fldChar w:fldCharType="begin"/>
            </w:r>
            <w:r w:rsidR="00944ECF">
              <w:instrText xml:space="preserve"> </w:instrText>
            </w:r>
            <w:r w:rsidR="00944ECF">
              <w:instrText>INCLUDEPICTURE  "C:\\Users\\l00502554\\AppData\\Roaming\\eSpace_Desktop\\UserData\\l00502554\\imagefiles\\774A2E</w:instrText>
            </w:r>
            <w:r w:rsidR="00944ECF">
              <w:instrText>DC-4799-4FF7-B64C-7A75A357EB90.png" \* MERGEFORMATINET</w:instrText>
            </w:r>
            <w:r w:rsidR="00944ECF">
              <w:instrText xml:space="preserve"> </w:instrText>
            </w:r>
            <w:r w:rsidR="00944ECF">
              <w:fldChar w:fldCharType="separate"/>
            </w:r>
            <w:r w:rsidR="00D70035">
              <w:pict w14:anchorId="38270AFA">
                <v:shape id="774A2EDC-4799-4FF7-B64C-7A75A357EB90" o:spid="_x0000_i1029" type="#_x0000_t75" alt="" style="width:268.4pt;height:199.95pt;mso-wrap-distance-left:2.25pt;mso-wrap-distance-top:2.25pt;mso-wrap-distance-right:2.25pt;mso-wrap-distance-bottom:2.25pt">
                  <v:imagedata r:id="rId16" r:href="rId17"/>
                </v:shape>
              </w:pict>
            </w:r>
            <w:r w:rsidR="00944ECF">
              <w:fldChar w:fldCharType="end"/>
            </w:r>
            <w:r w:rsidR="00B70572">
              <w:fldChar w:fldCharType="end"/>
            </w:r>
            <w:r w:rsidR="00526C8A">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027B514" w14:textId="77777777" w:rsidR="00E8165A" w:rsidRPr="00A67B4F" w:rsidRDefault="00E8165A" w:rsidP="00E8165A">
            <w:pPr>
              <w:jc w:val="center"/>
              <w:rPr>
                <w:rFonts w:eastAsiaTheme="minorEastAsia"/>
                <w:b/>
                <w:bCs/>
                <w:lang w:eastAsia="zh-CN"/>
              </w:rPr>
            </w:pPr>
            <w:r w:rsidRPr="00A67B4F">
              <w:rPr>
                <w:rFonts w:eastAsiaTheme="minorEastAsia" w:hint="eastAsia"/>
                <w:b/>
                <w:bCs/>
                <w:lang w:eastAsia="zh-CN"/>
              </w:rPr>
              <w:t>F</w:t>
            </w:r>
            <w:r w:rsidRPr="00A67B4F">
              <w:rPr>
                <w:rFonts w:eastAsiaTheme="minorEastAsia"/>
                <w:b/>
                <w:bCs/>
                <w:lang w:eastAsia="zh-CN"/>
              </w:rPr>
              <w:t xml:space="preserve">igure 2-1: Proposed TDL based channel modelling </w:t>
            </w:r>
          </w:p>
          <w:p w14:paraId="5E5A7E9B" w14:textId="77777777" w:rsidR="00E8165A" w:rsidRPr="00765269" w:rsidRDefault="00E8165A" w:rsidP="00E8165A">
            <w:pPr>
              <w:rPr>
                <w:rFonts w:eastAsiaTheme="minorEastAsia"/>
                <w:lang w:eastAsia="zh-CN"/>
              </w:rPr>
            </w:pPr>
            <w:r>
              <w:rPr>
                <w:rFonts w:eastAsiaTheme="minorEastAsia"/>
                <w:lang w:eastAsia="zh-CN"/>
              </w:rPr>
              <w:t>The correlation matrix for each cluster can be derived from following steps:</w:t>
            </w:r>
          </w:p>
          <w:p w14:paraId="50B7DEF1" w14:textId="77777777" w:rsidR="00E8165A" w:rsidRPr="002614C5" w:rsidRDefault="00E8165A" w:rsidP="00E8165A">
            <w:pPr>
              <w:rPr>
                <w:rFonts w:eastAsiaTheme="minorEastAsia"/>
                <w:b/>
                <w:bCs/>
                <w:u w:val="single"/>
                <w:lang w:eastAsia="zh-CN"/>
              </w:rPr>
            </w:pPr>
            <w:r w:rsidRPr="002614C5">
              <w:rPr>
                <w:rFonts w:eastAsiaTheme="minorEastAsia" w:hint="eastAsia"/>
                <w:b/>
                <w:bCs/>
                <w:u w:val="single"/>
                <w:lang w:eastAsia="zh-CN"/>
              </w:rPr>
              <w:t>S</w:t>
            </w:r>
            <w:r w:rsidRPr="002614C5">
              <w:rPr>
                <w:rFonts w:eastAsiaTheme="minorEastAsia"/>
                <w:b/>
                <w:bCs/>
                <w:u w:val="single"/>
                <w:lang w:eastAsia="zh-CN"/>
              </w:rPr>
              <w:t>tep1: Calculate antenna correlation between BS side</w:t>
            </w:r>
            <w:r>
              <w:rPr>
                <w:rFonts w:eastAsiaTheme="minorEastAsia"/>
                <w:b/>
                <w:bCs/>
                <w:u w:val="single"/>
                <w:lang w:eastAsia="zh-CN"/>
              </w:rPr>
              <w:t xml:space="preserve"> </w:t>
            </w:r>
            <w:r>
              <w:rPr>
                <w:rFonts w:eastAsiaTheme="minorEastAsia" w:hint="eastAsia"/>
                <w:b/>
                <w:bCs/>
                <w:u w:val="single"/>
                <w:lang w:eastAsia="zh-CN"/>
              </w:rPr>
              <w:t>f</w:t>
            </w:r>
            <w:r>
              <w:rPr>
                <w:rFonts w:eastAsiaTheme="minorEastAsia"/>
                <w:b/>
                <w:bCs/>
                <w:u w:val="single"/>
                <w:lang w:eastAsia="zh-CN"/>
              </w:rPr>
              <w:t>or one polarization</w:t>
            </w:r>
            <w:r w:rsidRPr="002614C5">
              <w:rPr>
                <w:rFonts w:eastAsiaTheme="minorEastAsia"/>
                <w:b/>
                <w:bCs/>
                <w:u w:val="single"/>
                <w:lang w:eastAsia="zh-CN"/>
              </w:rPr>
              <w:t>.</w:t>
            </w:r>
          </w:p>
          <w:p w14:paraId="38F0AD33" w14:textId="77777777" w:rsidR="00E8165A" w:rsidRDefault="00E8165A" w:rsidP="00E8165A">
            <w:pPr>
              <w:rPr>
                <w:rFonts w:eastAsiaTheme="minorEastAsia"/>
                <w:lang w:eastAsia="zh-CN"/>
              </w:rPr>
            </w:pPr>
            <w:r>
              <w:rPr>
                <w:rFonts w:eastAsiaTheme="minorEastAsia"/>
                <w:lang w:eastAsia="zh-CN"/>
              </w:rPr>
              <w:t xml:space="preserve">For </w:t>
            </w:r>
            <w:proofErr w:type="spellStart"/>
            <w:r>
              <w:rPr>
                <w:rFonts w:eastAsiaTheme="minorEastAsia"/>
                <w:lang w:eastAsia="zh-CN"/>
              </w:rPr>
              <w:t>ith</w:t>
            </w:r>
            <w:proofErr w:type="spellEnd"/>
            <w:r>
              <w:rPr>
                <w:rFonts w:eastAsiaTheme="minorEastAsia"/>
                <w:lang w:eastAsia="zh-CN"/>
              </w:rPr>
              <w:t xml:space="preserve"> cluster, correlation coefficient of antenna </w:t>
            </w:r>
            <w:r w:rsidRPr="00A67B4F">
              <w:rPr>
                <w:rFonts w:eastAsiaTheme="minorEastAsia"/>
                <w:i/>
                <w:iCs/>
                <w:lang w:eastAsia="zh-CN"/>
              </w:rPr>
              <w:t>m</w:t>
            </w:r>
            <w:r>
              <w:rPr>
                <w:rFonts w:eastAsiaTheme="minorEastAsia"/>
                <w:lang w:eastAsia="zh-CN"/>
              </w:rPr>
              <w:t xml:space="preserve"> and </w:t>
            </w:r>
            <w:r w:rsidRPr="00A67B4F">
              <w:rPr>
                <w:rFonts w:eastAsiaTheme="minorEastAsia"/>
                <w:i/>
                <w:iCs/>
                <w:lang w:eastAsia="zh-CN"/>
              </w:rPr>
              <w:t>n</w:t>
            </w:r>
            <w:r>
              <w:rPr>
                <w:rFonts w:eastAsiaTheme="minorEastAsia"/>
                <w:lang w:eastAsia="zh-CN"/>
              </w:rPr>
              <w:t xml:space="preserve"> is defined as following:</w:t>
            </w:r>
          </w:p>
          <w:p w14:paraId="04315BB7" w14:textId="77777777" w:rsidR="00E8165A" w:rsidRPr="00F230C3" w:rsidRDefault="00944ECF" w:rsidP="00E8165A">
            <m:oMathPara>
              <m:oMath>
                <m:sSubSup>
                  <m:sSubSupPr>
                    <m:ctrlPr>
                      <w:rPr>
                        <w:rFonts w:ascii="Cambria Math" w:hAnsi="Cambria Math"/>
                        <w:i/>
                      </w:rPr>
                    </m:ctrlPr>
                  </m:sSubSupPr>
                  <m:e>
                    <m:r>
                      <w:rPr>
                        <w:rFonts w:ascii="Cambria Math" w:hAnsi="Cambria Math"/>
                      </w:rPr>
                      <m:t>ρ</m:t>
                    </m:r>
                  </m:e>
                  <m:sub>
                    <m:r>
                      <w:rPr>
                        <w:rFonts w:ascii="Cambria Math" w:hAnsi="Cambria Math"/>
                      </w:rPr>
                      <m:t>BS,m,n</m:t>
                    </m:r>
                  </m:sub>
                  <m:sup>
                    <m:r>
                      <w:rPr>
                        <w:rFonts w:ascii="Cambria Math" w:hAnsi="Cambria Math"/>
                      </w:rPr>
                      <m:t>i</m:t>
                    </m:r>
                  </m:sup>
                </m:sSubSup>
                <m:r>
                  <w:rPr>
                    <w:rFonts w:ascii="Cambria Math" w:hAnsi="Cambria Math"/>
                  </w:rPr>
                  <m:t>=</m:t>
                </m:r>
                <m:f>
                  <m:fPr>
                    <m:ctrlPr>
                      <w:rPr>
                        <w:rFonts w:ascii="Cambria Math" w:hAnsi="Cambria Math"/>
                        <w:i/>
                      </w:rPr>
                    </m:ctrlPr>
                  </m:fPr>
                  <m:num>
                    <m:nary>
                      <m:naryPr>
                        <m:limLoc m:val="subSup"/>
                        <m:ctrlPr>
                          <w:rPr>
                            <w:rFonts w:ascii="Cambria Math" w:hAnsi="Cambria Math"/>
                            <w:i/>
                          </w:rPr>
                        </m:ctrlPr>
                      </m:naryPr>
                      <m:sub>
                        <m:sSubSup>
                          <m:sSubSupPr>
                            <m:ctrlPr>
                              <w:rPr>
                                <w:rFonts w:ascii="Cambria Math" w:hAnsi="Cambria Math"/>
                                <w:i/>
                              </w:rPr>
                            </m:ctrlPr>
                          </m:sSubSupPr>
                          <m:e>
                            <m:r>
                              <w:rPr>
                                <w:rFonts w:ascii="Cambria Math" w:hAnsi="Cambria Math"/>
                              </w:rPr>
                              <m:t>φ</m:t>
                            </m:r>
                          </m:e>
                          <m:sub>
                            <m:r>
                              <w:rPr>
                                <w:rFonts w:ascii="Cambria Math" w:hAnsi="Cambria Math"/>
                              </w:rPr>
                              <m:t>AOD</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ASD</m:t>
                        </m:r>
                      </m:sub>
                      <m:sup>
                        <m:sSubSup>
                          <m:sSubSupPr>
                            <m:ctrlPr>
                              <w:rPr>
                                <w:rFonts w:ascii="Cambria Math" w:hAnsi="Cambria Math"/>
                                <w:i/>
                              </w:rPr>
                            </m:ctrlPr>
                          </m:sSubSupPr>
                          <m:e>
                            <m:r>
                              <w:rPr>
                                <w:rFonts w:ascii="Cambria Math" w:hAnsi="Cambria Math"/>
                              </w:rPr>
                              <m:t>φ</m:t>
                            </m:r>
                          </m:e>
                          <m:sub>
                            <m:r>
                              <w:rPr>
                                <w:rFonts w:ascii="Cambria Math" w:hAnsi="Cambria Math"/>
                              </w:rPr>
                              <m:t>AOD</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ASD</m:t>
                        </m:r>
                      </m:sup>
                      <m:e>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hint="eastAsia"/>
                                  </w:rPr>
                                  <m:t>λ</m:t>
                                </m:r>
                              </m:den>
                            </m:f>
                            <m:d>
                              <m:dPr>
                                <m:ctrlPr>
                                  <w:rPr>
                                    <w:rFonts w:ascii="Cambria Math" w:hAnsi="Cambria Math"/>
                                    <w:i/>
                                  </w:rPr>
                                </m:ctrlPr>
                              </m:dPr>
                              <m:e>
                                <m:r>
                                  <w:rPr>
                                    <w:rFonts w:ascii="Cambria Math" w:hAnsi="Cambria Math" w:hint="eastAsia"/>
                                  </w:rPr>
                                  <m:t>m</m:t>
                                </m:r>
                                <m:r>
                                  <w:rPr>
                                    <w:rFonts w:ascii="Cambria Math" w:eastAsia="微软雅黑" w:hAnsi="Cambria Math" w:cs="微软雅黑" w:hint="eastAsia"/>
                                  </w:rPr>
                                  <m:t>-</m:t>
                                </m:r>
                                <m:r>
                                  <w:rPr>
                                    <w:rFonts w:ascii="Cambria Math" w:hAnsi="Cambria Math" w:hint="eastAsia"/>
                                  </w:rPr>
                                  <m:t>n</m:t>
                                </m:r>
                              </m:e>
                            </m:d>
                            <m:r>
                              <w:rPr>
                                <w:rFonts w:ascii="Cambria Math" w:hAnsi="Cambria Math"/>
                              </w:rPr>
                              <m:t>dcosφ</m:t>
                            </m:r>
                          </m:sup>
                        </m:sSup>
                      </m:e>
                    </m:nary>
                    <m:r>
                      <w:rPr>
                        <w:rFonts w:ascii="Cambria Math" w:hAnsi="Cambria Math"/>
                      </w:rPr>
                      <m:t>A(φ)PAS(φ)dφ</m:t>
                    </m:r>
                  </m:num>
                  <m:den>
                    <m:nary>
                      <m:naryPr>
                        <m:limLoc m:val="subSup"/>
                        <m:ctrlPr>
                          <w:rPr>
                            <w:rFonts w:ascii="Cambria Math" w:hAnsi="Cambria Math"/>
                            <w:i/>
                          </w:rPr>
                        </m:ctrlPr>
                      </m:naryPr>
                      <m:sub>
                        <m:sSubSup>
                          <m:sSubSupPr>
                            <m:ctrlPr>
                              <w:rPr>
                                <w:rFonts w:ascii="Cambria Math" w:hAnsi="Cambria Math"/>
                                <w:i/>
                              </w:rPr>
                            </m:ctrlPr>
                          </m:sSubSupPr>
                          <m:e>
                            <m:r>
                              <w:rPr>
                                <w:rFonts w:ascii="Cambria Math" w:hAnsi="Cambria Math"/>
                              </w:rPr>
                              <m:t>φ</m:t>
                            </m:r>
                          </m:e>
                          <m:sub>
                            <m:r>
                              <w:rPr>
                                <w:rFonts w:ascii="Cambria Math" w:hAnsi="Cambria Math"/>
                              </w:rPr>
                              <m:t>AOD</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ASD</m:t>
                        </m:r>
                      </m:sub>
                      <m:sup>
                        <m:sSubSup>
                          <m:sSubSupPr>
                            <m:ctrlPr>
                              <w:rPr>
                                <w:rFonts w:ascii="Cambria Math" w:hAnsi="Cambria Math"/>
                                <w:i/>
                              </w:rPr>
                            </m:ctrlPr>
                          </m:sSubSupPr>
                          <m:e>
                            <m:r>
                              <w:rPr>
                                <w:rFonts w:ascii="Cambria Math" w:hAnsi="Cambria Math"/>
                              </w:rPr>
                              <m:t>φ</m:t>
                            </m:r>
                          </m:e>
                          <m:sub>
                            <m:r>
                              <w:rPr>
                                <w:rFonts w:ascii="Cambria Math" w:hAnsi="Cambria Math"/>
                              </w:rPr>
                              <m:t>AOD</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ASD</m:t>
                        </m:r>
                      </m:sup>
                      <m:e>
                        <m:r>
                          <w:rPr>
                            <w:rFonts w:ascii="Cambria Math" w:hAnsi="Cambria Math"/>
                          </w:rPr>
                          <m:t>A(φ)PAS(φ)</m:t>
                        </m:r>
                      </m:e>
                    </m:nary>
                    <m:r>
                      <w:rPr>
                        <w:rFonts w:ascii="Cambria Math" w:hAnsi="Cambria Math"/>
                      </w:rPr>
                      <m:t>dφ</m:t>
                    </m:r>
                  </m:den>
                </m:f>
              </m:oMath>
            </m:oMathPara>
          </w:p>
          <w:p w14:paraId="74983B51" w14:textId="77777777" w:rsidR="00E8165A" w:rsidRPr="00BB69C5" w:rsidRDefault="00E8165A" w:rsidP="00E8165A">
            <w:pPr>
              <w:rPr>
                <w:rFonts w:eastAsiaTheme="minorEastAsia" w:cs="Times New Roman"/>
                <w:iCs/>
                <w:lang w:eastAsia="zh-CN"/>
              </w:rPr>
            </w:pPr>
            <w:r w:rsidRPr="00BB69C5">
              <w:rPr>
                <w:rFonts w:eastAsiaTheme="minorEastAsia" w:cs="Times New Roman"/>
                <w:lang w:eastAsia="zh-CN"/>
              </w:rPr>
              <w:t xml:space="preserve">Where </w:t>
            </w:r>
            <m:oMath>
              <m:sSubSup>
                <m:sSubSupPr>
                  <m:ctrlPr>
                    <w:rPr>
                      <w:rFonts w:ascii="Cambria Math" w:hAnsi="Cambria Math" w:cs="Times New Roman"/>
                      <w:i/>
                    </w:rPr>
                  </m:ctrlPr>
                </m:sSubSupPr>
                <m:e>
                  <m:r>
                    <w:rPr>
                      <w:rFonts w:ascii="Cambria Math" w:hAnsi="Cambria Math" w:cs="Times New Roman"/>
                    </w:rPr>
                    <m:t>φ</m:t>
                  </m:r>
                </m:e>
                <m:sub>
                  <m:r>
                    <w:rPr>
                      <w:rFonts w:ascii="Cambria Math" w:hAnsi="Cambria Math" w:cs="Times New Roman"/>
                    </w:rPr>
                    <m:t>AOD</m:t>
                  </m:r>
                </m:sub>
                <m:sup>
                  <m:r>
                    <w:rPr>
                      <w:rFonts w:ascii="Cambria Math" w:hAnsi="Cambria Math" w:cs="Times New Roman"/>
                    </w:rPr>
                    <m:t>i</m:t>
                  </m:r>
                </m:sup>
              </m:sSubSup>
            </m:oMath>
            <w:r w:rsidRPr="00BB69C5">
              <w:rPr>
                <w:rFonts w:eastAsiaTheme="minorEastAsia" w:cs="Times New Roman"/>
                <w:lang w:eastAsia="zh-CN"/>
              </w:rPr>
              <w:t xml:space="preserve"> is angle of departure of ith cluster.</w:t>
            </w:r>
            <w:r w:rsidRPr="00BB69C5">
              <w:rPr>
                <w:rFonts w:cs="Times New Roman"/>
                <w:i/>
              </w:rPr>
              <w:t xml:space="preserve"> </w:t>
            </w:r>
            <m:oMath>
              <m:r>
                <w:rPr>
                  <w:rFonts w:ascii="Cambria Math" w:hAnsi="Cambria Math" w:cs="Times New Roman"/>
                </w:rPr>
                <m:t>ASD</m:t>
              </m:r>
            </m:oMath>
            <w:r w:rsidRPr="00BB69C5">
              <w:rPr>
                <w:rFonts w:eastAsiaTheme="minorEastAsia" w:cs="Times New Roman"/>
                <w:i/>
                <w:lang w:eastAsia="zh-CN"/>
              </w:rPr>
              <w:t xml:space="preserve"> </w:t>
            </w:r>
            <w:r w:rsidRPr="00BB69C5">
              <w:rPr>
                <w:rFonts w:eastAsiaTheme="minorEastAsia" w:cs="Times New Roman"/>
                <w:iCs/>
                <w:lang w:eastAsia="zh-CN"/>
              </w:rPr>
              <w:t>is angle spread,</w:t>
            </w:r>
            <w:r w:rsidRPr="00BB69C5">
              <w:rPr>
                <w:rFonts w:cs="Times New Roman"/>
                <w:i/>
              </w:rPr>
              <w:t xml:space="preserve"> </w:t>
            </w:r>
            <m:oMath>
              <m:r>
                <w:rPr>
                  <w:rFonts w:ascii="Cambria Math" w:hAnsi="Cambria Math" w:cs="Times New Roman"/>
                </w:rPr>
                <m:t>A(φ)</m:t>
              </m:r>
            </m:oMath>
            <w:r w:rsidRPr="00BB69C5">
              <w:rPr>
                <w:rFonts w:eastAsiaTheme="minorEastAsia" w:cs="Times New Roman"/>
                <w:iCs/>
                <w:lang w:eastAsia="zh-CN"/>
              </w:rPr>
              <w:t xml:space="preserve"> is antenna gain at  </w:t>
            </w:r>
            <m:oMath>
              <m:r>
                <w:rPr>
                  <w:rFonts w:ascii="Cambria Math" w:hAnsi="Cambria Math" w:cs="Times New Roman"/>
                </w:rPr>
                <m:t>φ</m:t>
              </m:r>
            </m:oMath>
            <w:r w:rsidRPr="00BB69C5">
              <w:rPr>
                <w:rFonts w:eastAsiaTheme="minorEastAsia" w:cs="Times New Roman"/>
                <w:iCs/>
                <w:lang w:eastAsia="zh-CN"/>
              </w:rPr>
              <w:t xml:space="preserve">, </w:t>
            </w:r>
            <m:oMath>
              <m:r>
                <w:rPr>
                  <w:rFonts w:ascii="Cambria Math" w:hAnsi="Cambria Math" w:cs="Times New Roman"/>
                </w:rPr>
                <m:t>PAS(φ)</m:t>
              </m:r>
            </m:oMath>
            <w:r w:rsidRPr="00BB69C5">
              <w:rPr>
                <w:rFonts w:eastAsiaTheme="minorEastAsia" w:cs="Times New Roman"/>
                <w:iCs/>
                <w:lang w:eastAsia="zh-CN"/>
              </w:rPr>
              <w:t xml:space="preserve"> is power angular spectrum for each cluster. Then we can derive correlation matrix </w:t>
            </w:r>
            <m:oMath>
              <m:sSup>
                <m:sSupPr>
                  <m:ctrlPr>
                    <w:rPr>
                      <w:rFonts w:ascii="Cambria Math" w:eastAsiaTheme="minorEastAsia" w:hAnsi="Cambria Math" w:cs="Times New Roman"/>
                      <w:i/>
                      <w:iCs/>
                      <w:lang w:eastAsia="zh-CN"/>
                    </w:rPr>
                  </m:ctrlPr>
                </m:sSupPr>
                <m:e>
                  <m:r>
                    <m:rPr>
                      <m:sty m:val="bi"/>
                    </m:rPr>
                    <w:rPr>
                      <w:rFonts w:ascii="Cambria Math" w:eastAsiaTheme="minorEastAsia" w:hAnsi="Cambria Math" w:cs="Times New Roman"/>
                      <w:lang w:eastAsia="zh-CN"/>
                    </w:rPr>
                    <m:t>A</m:t>
                  </m:r>
                </m:e>
                <m:sup>
                  <m:r>
                    <w:rPr>
                      <w:rFonts w:ascii="Cambria Math" w:eastAsiaTheme="minorEastAsia" w:hAnsi="Cambria Math" w:cs="Times New Roman"/>
                      <w:lang w:eastAsia="zh-CN"/>
                    </w:rPr>
                    <m:t>i</m:t>
                  </m:r>
                </m:sup>
              </m:sSup>
            </m:oMath>
            <w:r w:rsidRPr="00BB69C5">
              <w:rPr>
                <w:rFonts w:eastAsiaTheme="minorEastAsia" w:cs="Times New Roman"/>
                <w:iCs/>
                <w:lang w:eastAsia="zh-CN"/>
              </w:rPr>
              <w:t xml:space="preserve"> for </w:t>
            </w:r>
            <w:proofErr w:type="spellStart"/>
            <w:r w:rsidRPr="00BB69C5">
              <w:rPr>
                <w:rFonts w:eastAsiaTheme="minorEastAsia" w:cs="Times New Roman"/>
                <w:iCs/>
                <w:lang w:eastAsia="zh-CN"/>
              </w:rPr>
              <w:t>ith</w:t>
            </w:r>
            <w:proofErr w:type="spellEnd"/>
            <w:r w:rsidRPr="00BB69C5">
              <w:rPr>
                <w:rFonts w:eastAsiaTheme="minorEastAsia" w:cs="Times New Roman"/>
                <w:iCs/>
                <w:lang w:eastAsia="zh-CN"/>
              </w:rPr>
              <w:t xml:space="preserve"> cluster at BS side:</w:t>
            </w:r>
          </w:p>
          <w:p w14:paraId="0F288957" w14:textId="77777777" w:rsidR="00E8165A" w:rsidRPr="00A128CA" w:rsidRDefault="00944ECF" w:rsidP="00E8165A">
            <w:pPr>
              <w:rPr>
                <w:rFonts w:ascii="Cambria Math" w:eastAsiaTheme="minorEastAsia" w:hAnsi="Cambria Math"/>
                <w:iCs/>
                <w:lang w:eastAsia="zh-CN"/>
              </w:rPr>
            </w:pPr>
            <m:oMathPara>
              <m:oMath>
                <m:d>
                  <m:dPr>
                    <m:begChr m:val="["/>
                    <m:endChr m:val="]"/>
                    <m:ctrlPr>
                      <w:rPr>
                        <w:rFonts w:ascii="Cambria Math" w:eastAsiaTheme="minorEastAsia" w:hAnsi="Cambria Math"/>
                        <w:i/>
                        <w:iCs/>
                        <w:lang w:eastAsia="zh-CN"/>
                      </w:rPr>
                    </m:ctrlPr>
                  </m:dPr>
                  <m:e>
                    <m:sSubSup>
                      <m:sSubSupPr>
                        <m:ctrlPr>
                          <w:rPr>
                            <w:rFonts w:ascii="Cambria Math" w:eastAsiaTheme="minorEastAsia" w:hAnsi="Cambria Math"/>
                            <w:i/>
                            <w:iCs/>
                            <w:lang w:eastAsia="zh-CN"/>
                          </w:rPr>
                        </m:ctrlPr>
                      </m:sSubSupPr>
                      <m:e>
                        <m:r>
                          <m:rPr>
                            <m:sty m:val="bi"/>
                          </m:rPr>
                          <w:rPr>
                            <w:rFonts w:ascii="Cambria Math" w:eastAsiaTheme="minorEastAsia" w:hAnsi="Cambria Math"/>
                            <w:lang w:eastAsia="zh-CN"/>
                          </w:rPr>
                          <m:t>A</m:t>
                        </m:r>
                      </m:e>
                      <m:sub>
                        <m:r>
                          <w:rPr>
                            <w:rFonts w:ascii="Cambria Math" w:eastAsiaTheme="minorEastAsia" w:hAnsi="Cambria Math"/>
                            <w:lang w:eastAsia="zh-CN"/>
                          </w:rPr>
                          <m:t>m,n</m:t>
                        </m:r>
                      </m:sub>
                      <m:sup>
                        <m:r>
                          <w:rPr>
                            <w:rFonts w:ascii="Cambria Math" w:eastAsiaTheme="minorEastAsia" w:hAnsi="Cambria Math"/>
                            <w:lang w:eastAsia="zh-CN"/>
                          </w:rPr>
                          <m:t>i</m:t>
                        </m:r>
                      </m:sup>
                    </m:sSubSup>
                  </m:e>
                </m:d>
                <m:r>
                  <w:rPr>
                    <w:rFonts w:ascii="Cambria Math" w:eastAsiaTheme="minorEastAsia" w:hAnsi="Cambria Math"/>
                    <w:lang w:eastAsia="zh-CN"/>
                  </w:rPr>
                  <m:t>=</m:t>
                </m:r>
                <m:sSubSup>
                  <m:sSubSupPr>
                    <m:ctrlPr>
                      <w:rPr>
                        <w:rFonts w:ascii="Cambria Math" w:hAnsi="Cambria Math"/>
                        <w:i/>
                      </w:rPr>
                    </m:ctrlPr>
                  </m:sSubSupPr>
                  <m:e>
                    <m:r>
                      <w:rPr>
                        <w:rFonts w:ascii="Cambria Math" w:hAnsi="Cambria Math"/>
                      </w:rPr>
                      <m:t>ρ</m:t>
                    </m:r>
                  </m:e>
                  <m:sub>
                    <m:r>
                      <w:rPr>
                        <w:rFonts w:ascii="Cambria Math" w:hAnsi="Cambria Math"/>
                      </w:rPr>
                      <m:t>BS,m,n</m:t>
                    </m:r>
                  </m:sub>
                  <m:sup>
                    <m:r>
                      <w:rPr>
                        <w:rFonts w:ascii="Cambria Math" w:hAnsi="Cambria Math"/>
                      </w:rPr>
                      <m:t>i</m:t>
                    </m:r>
                  </m:sup>
                </m:sSubSup>
              </m:oMath>
            </m:oMathPara>
          </w:p>
          <w:p w14:paraId="21298C46" w14:textId="77777777" w:rsidR="00E8165A" w:rsidRPr="002614C5" w:rsidRDefault="00E8165A" w:rsidP="00E8165A">
            <w:pPr>
              <w:rPr>
                <w:rFonts w:eastAsiaTheme="minorEastAsia"/>
                <w:b/>
                <w:bCs/>
                <w:u w:val="single"/>
                <w:lang w:eastAsia="zh-CN"/>
              </w:rPr>
            </w:pPr>
            <w:r w:rsidRPr="002614C5">
              <w:rPr>
                <w:rFonts w:eastAsiaTheme="minorEastAsia" w:hint="eastAsia"/>
                <w:b/>
                <w:bCs/>
                <w:u w:val="single"/>
                <w:lang w:eastAsia="zh-CN"/>
              </w:rPr>
              <w:t>S</w:t>
            </w:r>
            <w:r w:rsidRPr="002614C5">
              <w:rPr>
                <w:rFonts w:eastAsiaTheme="minorEastAsia"/>
                <w:b/>
                <w:bCs/>
                <w:u w:val="single"/>
                <w:lang w:eastAsia="zh-CN"/>
              </w:rPr>
              <w:t>tep2: Calculate antenna correlation between UE side</w:t>
            </w:r>
            <w:r w:rsidRPr="00863CF4">
              <w:rPr>
                <w:rFonts w:eastAsiaTheme="minorEastAsia"/>
                <w:b/>
                <w:bCs/>
                <w:u w:val="single"/>
                <w:lang w:eastAsia="zh-CN"/>
              </w:rPr>
              <w:t xml:space="preserve"> </w:t>
            </w:r>
            <w:r>
              <w:rPr>
                <w:rFonts w:eastAsiaTheme="minorEastAsia"/>
                <w:b/>
                <w:bCs/>
                <w:u w:val="single"/>
                <w:lang w:eastAsia="zh-CN"/>
              </w:rPr>
              <w:t>for one polarization</w:t>
            </w:r>
            <w:r w:rsidRPr="002614C5">
              <w:rPr>
                <w:rFonts w:eastAsiaTheme="minorEastAsia"/>
                <w:b/>
                <w:bCs/>
                <w:u w:val="single"/>
                <w:lang w:eastAsia="zh-CN"/>
              </w:rPr>
              <w:t>.</w:t>
            </w:r>
          </w:p>
          <w:p w14:paraId="51F71FB6" w14:textId="77777777" w:rsidR="00E8165A" w:rsidRDefault="00E8165A" w:rsidP="00E8165A">
            <w:pPr>
              <w:rPr>
                <w:rFonts w:eastAsiaTheme="minorEastAsia"/>
                <w:lang w:eastAsia="zh-CN"/>
              </w:rPr>
            </w:pPr>
            <w:r>
              <w:rPr>
                <w:rFonts w:eastAsiaTheme="minorEastAsia"/>
                <w:lang w:eastAsia="zh-CN"/>
              </w:rPr>
              <w:t xml:space="preserve">Similar as BS side, for </w:t>
            </w:r>
            <w:proofErr w:type="spellStart"/>
            <w:r>
              <w:rPr>
                <w:rFonts w:eastAsiaTheme="minorEastAsia"/>
                <w:lang w:eastAsia="zh-CN"/>
              </w:rPr>
              <w:t>ith</w:t>
            </w:r>
            <w:proofErr w:type="spellEnd"/>
            <w:r>
              <w:rPr>
                <w:rFonts w:eastAsiaTheme="minorEastAsia"/>
                <w:lang w:eastAsia="zh-CN"/>
              </w:rPr>
              <w:t xml:space="preserve"> cluster, correlation coefficient of antenna m and n can be derived as following:</w:t>
            </w:r>
          </w:p>
          <w:p w14:paraId="1088717F" w14:textId="77777777" w:rsidR="00E8165A" w:rsidRPr="00F230C3" w:rsidRDefault="00944ECF" w:rsidP="00E8165A">
            <m:oMathPara>
              <m:oMath>
                <m:sSubSup>
                  <m:sSubSupPr>
                    <m:ctrlPr>
                      <w:rPr>
                        <w:rFonts w:ascii="Cambria Math" w:hAnsi="Cambria Math"/>
                        <w:i/>
                      </w:rPr>
                    </m:ctrlPr>
                  </m:sSubSupPr>
                  <m:e>
                    <m:r>
                      <w:rPr>
                        <w:rFonts w:ascii="Cambria Math" w:hAnsi="Cambria Math"/>
                      </w:rPr>
                      <m:t>ρ</m:t>
                    </m:r>
                  </m:e>
                  <m:sub>
                    <m:r>
                      <w:rPr>
                        <w:rFonts w:ascii="Cambria Math" w:hAnsi="Cambria Math"/>
                      </w:rPr>
                      <m:t>UE,m,n</m:t>
                    </m:r>
                  </m:sub>
                  <m:sup>
                    <m:r>
                      <w:rPr>
                        <w:rFonts w:ascii="Cambria Math" w:hAnsi="Cambria Math"/>
                      </w:rPr>
                      <m:t>i</m:t>
                    </m:r>
                  </m:sup>
                </m:sSubSup>
                <m:r>
                  <w:rPr>
                    <w:rFonts w:ascii="Cambria Math" w:hAnsi="Cambria Math"/>
                  </w:rPr>
                  <m:t>=</m:t>
                </m:r>
                <m:f>
                  <m:fPr>
                    <m:ctrlPr>
                      <w:rPr>
                        <w:rFonts w:ascii="Cambria Math" w:hAnsi="Cambria Math"/>
                        <w:i/>
                      </w:rPr>
                    </m:ctrlPr>
                  </m:fPr>
                  <m:num>
                    <m:nary>
                      <m:naryPr>
                        <m:limLoc m:val="subSup"/>
                        <m:ctrlPr>
                          <w:rPr>
                            <w:rFonts w:ascii="Cambria Math" w:hAnsi="Cambria Math"/>
                            <w:i/>
                          </w:rPr>
                        </m:ctrlPr>
                      </m:naryPr>
                      <m:sub>
                        <m:sSubSup>
                          <m:sSubSupPr>
                            <m:ctrlPr>
                              <w:rPr>
                                <w:rFonts w:ascii="Cambria Math" w:hAnsi="Cambria Math"/>
                                <w:i/>
                              </w:rPr>
                            </m:ctrlPr>
                          </m:sSubSupPr>
                          <m:e>
                            <m:r>
                              <w:rPr>
                                <w:rFonts w:ascii="Cambria Math" w:hAnsi="Cambria Math"/>
                              </w:rPr>
                              <m:t>φ</m:t>
                            </m:r>
                          </m:e>
                          <m:sub>
                            <m:r>
                              <w:rPr>
                                <w:rFonts w:ascii="Cambria Math" w:hAnsi="Cambria Math"/>
                              </w:rPr>
                              <m:t>AOA</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ASA</m:t>
                        </m:r>
                      </m:sub>
                      <m:sup>
                        <m:sSubSup>
                          <m:sSubSupPr>
                            <m:ctrlPr>
                              <w:rPr>
                                <w:rFonts w:ascii="Cambria Math" w:hAnsi="Cambria Math"/>
                                <w:i/>
                              </w:rPr>
                            </m:ctrlPr>
                          </m:sSubSupPr>
                          <m:e>
                            <m:r>
                              <w:rPr>
                                <w:rFonts w:ascii="Cambria Math" w:hAnsi="Cambria Math"/>
                              </w:rPr>
                              <m:t>φ</m:t>
                            </m:r>
                          </m:e>
                          <m:sub>
                            <m:r>
                              <w:rPr>
                                <w:rFonts w:ascii="Cambria Math" w:hAnsi="Cambria Math"/>
                              </w:rPr>
                              <m:t>AOA</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ASA</m:t>
                        </m:r>
                      </m:sup>
                      <m:e>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hint="eastAsia"/>
                                  </w:rPr>
                                  <m:t>λ</m:t>
                                </m:r>
                              </m:den>
                            </m:f>
                            <m:d>
                              <m:dPr>
                                <m:ctrlPr>
                                  <w:rPr>
                                    <w:rFonts w:ascii="Cambria Math" w:hAnsi="Cambria Math"/>
                                    <w:i/>
                                  </w:rPr>
                                </m:ctrlPr>
                              </m:dPr>
                              <m:e>
                                <m:r>
                                  <w:rPr>
                                    <w:rFonts w:ascii="Cambria Math" w:hAnsi="Cambria Math" w:hint="eastAsia"/>
                                  </w:rPr>
                                  <m:t>m</m:t>
                                </m:r>
                                <m:r>
                                  <w:rPr>
                                    <w:rFonts w:ascii="Cambria Math" w:eastAsia="微软雅黑" w:hAnsi="Cambria Math" w:cs="微软雅黑" w:hint="eastAsia"/>
                                  </w:rPr>
                                  <m:t>-</m:t>
                                </m:r>
                                <m:r>
                                  <w:rPr>
                                    <w:rFonts w:ascii="Cambria Math" w:hAnsi="Cambria Math" w:hint="eastAsia"/>
                                  </w:rPr>
                                  <m:t>n</m:t>
                                </m:r>
                              </m:e>
                            </m:d>
                            <m:r>
                              <w:rPr>
                                <w:rFonts w:ascii="Cambria Math" w:hAnsi="Cambria Math"/>
                              </w:rPr>
                              <m:t>dcosφ</m:t>
                            </m:r>
                          </m:sup>
                        </m:sSup>
                      </m:e>
                    </m:nary>
                    <m:r>
                      <w:rPr>
                        <w:rFonts w:ascii="Cambria Math" w:hAnsi="Cambria Math"/>
                      </w:rPr>
                      <m:t>A(φ)PAS(φ)dφ</m:t>
                    </m:r>
                  </m:num>
                  <m:den>
                    <m:nary>
                      <m:naryPr>
                        <m:limLoc m:val="subSup"/>
                        <m:ctrlPr>
                          <w:rPr>
                            <w:rFonts w:ascii="Cambria Math" w:hAnsi="Cambria Math"/>
                            <w:i/>
                          </w:rPr>
                        </m:ctrlPr>
                      </m:naryPr>
                      <m:sub>
                        <m:sSubSup>
                          <m:sSubSupPr>
                            <m:ctrlPr>
                              <w:rPr>
                                <w:rFonts w:ascii="Cambria Math" w:hAnsi="Cambria Math"/>
                                <w:i/>
                              </w:rPr>
                            </m:ctrlPr>
                          </m:sSubSupPr>
                          <m:e>
                            <m:r>
                              <w:rPr>
                                <w:rFonts w:ascii="Cambria Math" w:hAnsi="Cambria Math"/>
                              </w:rPr>
                              <m:t>φ</m:t>
                            </m:r>
                          </m:e>
                          <m:sub>
                            <m:r>
                              <w:rPr>
                                <w:rFonts w:ascii="Cambria Math" w:hAnsi="Cambria Math"/>
                              </w:rPr>
                              <m:t>AOA</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ASA</m:t>
                        </m:r>
                      </m:sub>
                      <m:sup>
                        <m:sSubSup>
                          <m:sSubSupPr>
                            <m:ctrlPr>
                              <w:rPr>
                                <w:rFonts w:ascii="Cambria Math" w:hAnsi="Cambria Math"/>
                                <w:i/>
                              </w:rPr>
                            </m:ctrlPr>
                          </m:sSubSupPr>
                          <m:e>
                            <m:r>
                              <w:rPr>
                                <w:rFonts w:ascii="Cambria Math" w:hAnsi="Cambria Math"/>
                              </w:rPr>
                              <m:t>φ</m:t>
                            </m:r>
                          </m:e>
                          <m:sub>
                            <m:r>
                              <w:rPr>
                                <w:rFonts w:ascii="Cambria Math" w:hAnsi="Cambria Math"/>
                              </w:rPr>
                              <m:t>AOA</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ASA</m:t>
                        </m:r>
                      </m:sup>
                      <m:e>
                        <m:r>
                          <w:rPr>
                            <w:rFonts w:ascii="Cambria Math" w:hAnsi="Cambria Math"/>
                          </w:rPr>
                          <m:t>A(φ)PAS(φ)</m:t>
                        </m:r>
                      </m:e>
                    </m:nary>
                    <m:r>
                      <w:rPr>
                        <w:rFonts w:ascii="Cambria Math" w:hAnsi="Cambria Math"/>
                      </w:rPr>
                      <m:t>dφ</m:t>
                    </m:r>
                  </m:den>
                </m:f>
              </m:oMath>
            </m:oMathPara>
          </w:p>
          <w:p w14:paraId="5D76C996" w14:textId="77777777" w:rsidR="00E8165A" w:rsidRPr="00D644A5" w:rsidRDefault="00E8165A" w:rsidP="00E8165A">
            <w:pPr>
              <w:rPr>
                <w:rFonts w:eastAsiaTheme="minorEastAsia" w:cs="Times New Roman"/>
                <w:iCs/>
                <w:lang w:eastAsia="zh-CN"/>
              </w:rPr>
            </w:pPr>
            <w:r w:rsidRPr="00D644A5">
              <w:rPr>
                <w:rFonts w:eastAsiaTheme="minorEastAsia" w:cs="Times New Roman"/>
                <w:lang w:eastAsia="zh-CN"/>
              </w:rPr>
              <w:t xml:space="preserve">Where </w:t>
            </w:r>
            <m:oMath>
              <m:sSubSup>
                <m:sSubSupPr>
                  <m:ctrlPr>
                    <w:rPr>
                      <w:rFonts w:ascii="Cambria Math" w:hAnsi="Cambria Math" w:cs="Times New Roman"/>
                      <w:i/>
                    </w:rPr>
                  </m:ctrlPr>
                </m:sSubSupPr>
                <m:e>
                  <m:r>
                    <w:rPr>
                      <w:rFonts w:ascii="Cambria Math" w:hAnsi="Cambria Math" w:cs="Times New Roman"/>
                    </w:rPr>
                    <m:t>φ</m:t>
                  </m:r>
                </m:e>
                <m:sub>
                  <m:r>
                    <w:rPr>
                      <w:rFonts w:ascii="Cambria Math" w:hAnsi="Cambria Math" w:cs="Times New Roman"/>
                    </w:rPr>
                    <m:t>AOA</m:t>
                  </m:r>
                </m:sub>
                <m:sup>
                  <m:r>
                    <w:rPr>
                      <w:rFonts w:ascii="Cambria Math" w:hAnsi="Cambria Math" w:cs="Times New Roman"/>
                    </w:rPr>
                    <m:t>i</m:t>
                  </m:r>
                </m:sup>
              </m:sSubSup>
            </m:oMath>
            <w:r w:rsidRPr="00D644A5">
              <w:rPr>
                <w:rFonts w:eastAsiaTheme="minorEastAsia" w:cs="Times New Roman"/>
                <w:lang w:eastAsia="zh-CN"/>
              </w:rPr>
              <w:t xml:space="preserve"> is angle of arrival of ith cluster.</w:t>
            </w:r>
            <w:r w:rsidRPr="00D644A5">
              <w:rPr>
                <w:rFonts w:cs="Times New Roman"/>
                <w:i/>
              </w:rPr>
              <w:t xml:space="preserve"> </w:t>
            </w:r>
            <m:oMath>
              <m:r>
                <w:rPr>
                  <w:rFonts w:ascii="Cambria Math" w:hAnsi="Cambria Math" w:cs="Times New Roman"/>
                </w:rPr>
                <m:t>ASA</m:t>
              </m:r>
            </m:oMath>
            <w:r w:rsidRPr="00D644A5">
              <w:rPr>
                <w:rFonts w:eastAsiaTheme="minorEastAsia" w:cs="Times New Roman"/>
                <w:i/>
                <w:lang w:eastAsia="zh-CN"/>
              </w:rPr>
              <w:t xml:space="preserve"> </w:t>
            </w:r>
            <w:r w:rsidRPr="00D644A5">
              <w:rPr>
                <w:rFonts w:eastAsiaTheme="minorEastAsia" w:cs="Times New Roman"/>
                <w:iCs/>
                <w:lang w:eastAsia="zh-CN"/>
              </w:rPr>
              <w:t>is angle spread,</w:t>
            </w:r>
            <w:r w:rsidRPr="00D644A5">
              <w:rPr>
                <w:rFonts w:cs="Times New Roman"/>
                <w:i/>
              </w:rPr>
              <w:t xml:space="preserve"> </w:t>
            </w:r>
            <m:oMath>
              <m:r>
                <w:rPr>
                  <w:rFonts w:ascii="Cambria Math" w:hAnsi="Cambria Math" w:cs="Times New Roman"/>
                </w:rPr>
                <m:t>A(φ)</m:t>
              </m:r>
            </m:oMath>
            <w:r w:rsidRPr="00D644A5">
              <w:rPr>
                <w:rFonts w:eastAsiaTheme="minorEastAsia" w:cs="Times New Roman"/>
                <w:iCs/>
                <w:lang w:eastAsia="zh-CN"/>
              </w:rPr>
              <w:t xml:space="preserve"> is antenna gain at  </w:t>
            </w:r>
            <m:oMath>
              <m:r>
                <w:rPr>
                  <w:rFonts w:ascii="Cambria Math" w:hAnsi="Cambria Math" w:cs="Times New Roman"/>
                </w:rPr>
                <m:t>φ</m:t>
              </m:r>
            </m:oMath>
            <w:r w:rsidRPr="00D644A5">
              <w:rPr>
                <w:rFonts w:eastAsiaTheme="minorEastAsia" w:cs="Times New Roman"/>
                <w:iCs/>
                <w:lang w:eastAsia="zh-CN"/>
              </w:rPr>
              <w:t xml:space="preserve">, </w:t>
            </w:r>
            <m:oMath>
              <m:r>
                <w:rPr>
                  <w:rFonts w:ascii="Cambria Math" w:hAnsi="Cambria Math" w:cs="Times New Roman"/>
                </w:rPr>
                <m:t>PAS(φ)</m:t>
              </m:r>
            </m:oMath>
            <w:r w:rsidRPr="00D644A5">
              <w:rPr>
                <w:rFonts w:eastAsiaTheme="minorEastAsia" w:cs="Times New Roman"/>
                <w:iCs/>
                <w:lang w:eastAsia="zh-CN"/>
              </w:rPr>
              <w:t xml:space="preserve"> is power angular spectrum for each cluster. Then we can derive correlation matrix </w:t>
            </w:r>
            <m:oMath>
              <m:sSup>
                <m:sSupPr>
                  <m:ctrlPr>
                    <w:rPr>
                      <w:rFonts w:ascii="Cambria Math" w:eastAsiaTheme="minorEastAsia" w:hAnsi="Cambria Math" w:cs="Times New Roman"/>
                      <w:i/>
                      <w:iCs/>
                      <w:lang w:eastAsia="zh-CN"/>
                    </w:rPr>
                  </m:ctrlPr>
                </m:sSupPr>
                <m:e>
                  <m:r>
                    <m:rPr>
                      <m:sty m:val="bi"/>
                    </m:rPr>
                    <w:rPr>
                      <w:rFonts w:ascii="Cambria Math" w:eastAsiaTheme="minorEastAsia" w:hAnsi="Cambria Math" w:cs="Times New Roman"/>
                      <w:lang w:eastAsia="zh-CN"/>
                    </w:rPr>
                    <m:t>B</m:t>
                  </m:r>
                </m:e>
                <m:sup>
                  <m:r>
                    <w:rPr>
                      <w:rFonts w:ascii="Cambria Math" w:eastAsiaTheme="minorEastAsia" w:hAnsi="Cambria Math" w:cs="Times New Roman"/>
                      <w:lang w:eastAsia="zh-CN"/>
                    </w:rPr>
                    <m:t>i</m:t>
                  </m:r>
                </m:sup>
              </m:sSup>
            </m:oMath>
            <w:r w:rsidRPr="00D644A5">
              <w:rPr>
                <w:rFonts w:eastAsiaTheme="minorEastAsia" w:cs="Times New Roman"/>
                <w:iCs/>
                <w:lang w:eastAsia="zh-CN"/>
              </w:rPr>
              <w:t xml:space="preserve"> for ith cluster at: </w:t>
            </w:r>
            <w:r>
              <w:rPr>
                <w:rFonts w:eastAsiaTheme="minorEastAsia" w:cs="Times New Roman"/>
                <w:iCs/>
                <w:lang w:eastAsia="zh-CN"/>
              </w:rPr>
              <w:t>UE</w:t>
            </w:r>
            <w:r w:rsidRPr="00D644A5">
              <w:rPr>
                <w:rFonts w:eastAsiaTheme="minorEastAsia" w:cs="Times New Roman"/>
                <w:iCs/>
                <w:lang w:eastAsia="zh-CN"/>
              </w:rPr>
              <w:t xml:space="preserve"> side:</w:t>
            </w:r>
          </w:p>
          <w:p w14:paraId="31205F07" w14:textId="77777777" w:rsidR="00E8165A" w:rsidRPr="00FA25D2" w:rsidRDefault="00944ECF" w:rsidP="00E8165A">
            <w:pPr>
              <w:rPr>
                <w:rFonts w:ascii="Cambria Math" w:eastAsiaTheme="minorEastAsia" w:hAnsi="Cambria Math"/>
                <w:iCs/>
                <w:lang w:eastAsia="zh-CN"/>
              </w:rPr>
            </w:pPr>
            <m:oMathPara>
              <m:oMath>
                <m:d>
                  <m:dPr>
                    <m:begChr m:val="["/>
                    <m:endChr m:val="]"/>
                    <m:ctrlPr>
                      <w:rPr>
                        <w:rFonts w:ascii="Cambria Math" w:eastAsiaTheme="minorEastAsia" w:hAnsi="Cambria Math"/>
                        <w:i/>
                        <w:iCs/>
                        <w:lang w:eastAsia="zh-CN"/>
                      </w:rPr>
                    </m:ctrlPr>
                  </m:dPr>
                  <m:e>
                    <m:sSubSup>
                      <m:sSubSupPr>
                        <m:ctrlPr>
                          <w:rPr>
                            <w:rFonts w:ascii="Cambria Math" w:eastAsiaTheme="minorEastAsia" w:hAnsi="Cambria Math"/>
                            <w:i/>
                            <w:iCs/>
                            <w:lang w:eastAsia="zh-CN"/>
                          </w:rPr>
                        </m:ctrlPr>
                      </m:sSubSupPr>
                      <m:e>
                        <m:r>
                          <m:rPr>
                            <m:sty m:val="bi"/>
                          </m:rPr>
                          <w:rPr>
                            <w:rFonts w:ascii="Cambria Math" w:eastAsiaTheme="minorEastAsia" w:hAnsi="Cambria Math"/>
                            <w:lang w:eastAsia="zh-CN"/>
                          </w:rPr>
                          <m:t>B</m:t>
                        </m:r>
                      </m:e>
                      <m:sub>
                        <m:r>
                          <w:rPr>
                            <w:rFonts w:ascii="Cambria Math" w:eastAsiaTheme="minorEastAsia" w:hAnsi="Cambria Math"/>
                            <w:lang w:eastAsia="zh-CN"/>
                          </w:rPr>
                          <m:t>m,n</m:t>
                        </m:r>
                      </m:sub>
                      <m:sup>
                        <m:r>
                          <w:rPr>
                            <w:rFonts w:ascii="Cambria Math" w:eastAsiaTheme="minorEastAsia" w:hAnsi="Cambria Math"/>
                            <w:lang w:eastAsia="zh-CN"/>
                          </w:rPr>
                          <m:t>i</m:t>
                        </m:r>
                      </m:sup>
                    </m:sSubSup>
                  </m:e>
                </m:d>
                <m:r>
                  <w:rPr>
                    <w:rFonts w:ascii="Cambria Math" w:eastAsiaTheme="minorEastAsia" w:hAnsi="Cambria Math"/>
                    <w:lang w:eastAsia="zh-CN"/>
                  </w:rPr>
                  <m:t>=</m:t>
                </m:r>
                <m:sSubSup>
                  <m:sSubSupPr>
                    <m:ctrlPr>
                      <w:rPr>
                        <w:rFonts w:ascii="Cambria Math" w:hAnsi="Cambria Math"/>
                        <w:i/>
                      </w:rPr>
                    </m:ctrlPr>
                  </m:sSubSupPr>
                  <m:e>
                    <m:r>
                      <w:rPr>
                        <w:rFonts w:ascii="Cambria Math" w:hAnsi="Cambria Math"/>
                      </w:rPr>
                      <m:t>ρ</m:t>
                    </m:r>
                  </m:e>
                  <m:sub>
                    <m:r>
                      <w:rPr>
                        <w:rFonts w:ascii="Cambria Math" w:hAnsi="Cambria Math"/>
                      </w:rPr>
                      <m:t>UE,m,n</m:t>
                    </m:r>
                  </m:sub>
                  <m:sup>
                    <m:r>
                      <w:rPr>
                        <w:rFonts w:ascii="Cambria Math" w:hAnsi="Cambria Math"/>
                      </w:rPr>
                      <m:t>i</m:t>
                    </m:r>
                  </m:sup>
                </m:sSubSup>
              </m:oMath>
            </m:oMathPara>
          </w:p>
          <w:p w14:paraId="41EA59B9" w14:textId="77777777" w:rsidR="00E8165A" w:rsidRDefault="00E8165A" w:rsidP="00E8165A">
            <w:pPr>
              <w:rPr>
                <w:rFonts w:eastAsiaTheme="minorEastAsia"/>
                <w:b/>
                <w:bCs/>
                <w:u w:val="single"/>
                <w:lang w:eastAsia="zh-CN"/>
              </w:rPr>
            </w:pPr>
            <w:r w:rsidRPr="002614C5">
              <w:rPr>
                <w:rFonts w:eastAsiaTheme="minorEastAsia" w:hint="eastAsia"/>
                <w:b/>
                <w:bCs/>
                <w:u w:val="single"/>
                <w:lang w:eastAsia="zh-CN"/>
              </w:rPr>
              <w:t>S</w:t>
            </w:r>
            <w:r w:rsidRPr="002614C5">
              <w:rPr>
                <w:rFonts w:eastAsiaTheme="minorEastAsia"/>
                <w:b/>
                <w:bCs/>
                <w:u w:val="single"/>
                <w:lang w:eastAsia="zh-CN"/>
              </w:rPr>
              <w:t>tep3: Calculate polarization matrix</w:t>
            </w:r>
          </w:p>
          <w:p w14:paraId="5680E14D" w14:textId="77777777" w:rsidR="00E8165A" w:rsidRDefault="00E8165A" w:rsidP="00E8165A">
            <w:pPr>
              <w:rPr>
                <w:rFonts w:eastAsiaTheme="minorEastAsia" w:cs="Times New Roman"/>
                <w:lang w:eastAsia="zh-CN"/>
              </w:rPr>
            </w:pPr>
            <w:r>
              <w:rPr>
                <w:rFonts w:eastAsiaTheme="minorEastAsia" w:cs="Times New Roman" w:hint="eastAsia"/>
                <w:lang w:eastAsia="zh-CN"/>
              </w:rPr>
              <w:t>T</w:t>
            </w:r>
            <w:r>
              <w:rPr>
                <w:rFonts w:eastAsiaTheme="minorEastAsia" w:cs="Times New Roman"/>
                <w:lang w:eastAsia="zh-CN"/>
              </w:rPr>
              <w:t>he channel polarization matrix is given as following:</w:t>
            </w:r>
          </w:p>
          <w:p w14:paraId="295031AC" w14:textId="77777777" w:rsidR="00E8165A" w:rsidRPr="007C2BEA" w:rsidRDefault="00E8165A" w:rsidP="00E8165A">
            <w:pPr>
              <w:ind w:left="420"/>
              <w:rPr>
                <w:rFonts w:cs="Times New Roman"/>
              </w:rPr>
            </w:pPr>
            <m:oMathPara>
              <m:oMath>
                <m:r>
                  <m:rPr>
                    <m:sty m:val="bi"/>
                  </m:rPr>
                  <w:rPr>
                    <w:rFonts w:ascii="Cambria Math" w:hAnsi="Cambria Math" w:cs="Times New Roman"/>
                  </w:rPr>
                  <m:t>S</m:t>
                </m:r>
                <m:r>
                  <w:rPr>
                    <w:rFonts w:ascii="Cambria Math" w:hAnsi="Cambria Math" w:cs="Times New Roman"/>
                  </w:rPr>
                  <m:t>=</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vv</m:t>
                              </m:r>
                            </m:sub>
                          </m:sSub>
                        </m:e>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vh</m:t>
                              </m:r>
                            </m:sub>
                          </m:sSub>
                        </m:e>
                      </m:mr>
                      <m:m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hv</m:t>
                              </m:r>
                            </m:sub>
                          </m:sSub>
                        </m:e>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hh</m:t>
                              </m:r>
                            </m:sub>
                          </m:sSub>
                        </m:e>
                      </m:mr>
                    </m:m>
                  </m:e>
                </m:d>
              </m:oMath>
            </m:oMathPara>
          </w:p>
          <w:p w14:paraId="048E6024" w14:textId="77777777" w:rsidR="00E8165A" w:rsidRPr="007C2BEA" w:rsidRDefault="00E8165A" w:rsidP="00E8165A">
            <w:pPr>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 xml:space="preserve">here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vv</m:t>
                  </m:r>
                </m:sub>
              </m:sSub>
            </m:oMath>
            <w:r>
              <w:rPr>
                <w:rFonts w:eastAsiaTheme="minorEastAsia" w:cs="Times New Roman" w:hint="eastAsia"/>
                <w:lang w:eastAsia="zh-CN"/>
              </w:rPr>
              <w:t>=</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hh</m:t>
                  </m:r>
                </m:sub>
              </m:sSub>
            </m:oMath>
            <w:r>
              <w:rPr>
                <w:rFonts w:eastAsiaTheme="minorEastAsia" w:cs="Times New Roman" w:hint="eastAsia"/>
                <w:lang w:eastAsia="zh-CN"/>
              </w:rPr>
              <w:t>=</w:t>
            </w:r>
            <w:r>
              <w:rPr>
                <w:rFonts w:eastAsiaTheme="minorEastAsia" w:cs="Times New Roman"/>
                <w:lang w:eastAsia="zh-CN"/>
              </w:rPr>
              <w:t xml:space="preserve">1,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vh</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hv</m:t>
                  </m:r>
                </m:sub>
              </m:sSub>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10</m:t>
                  </m:r>
                </m:e>
                <m:sup>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XPR</m:t>
                      </m:r>
                    </m:num>
                    <m:den>
                      <m:r>
                        <w:rPr>
                          <w:rFonts w:ascii="Cambria Math" w:eastAsiaTheme="minorEastAsia" w:hAnsi="Cambria Math" w:cs="Times New Roman"/>
                        </w:rPr>
                        <m:t>20</m:t>
                      </m:r>
                    </m:den>
                  </m:f>
                </m:sup>
              </m:sSup>
            </m:oMath>
            <w:r>
              <w:rPr>
                <w:rFonts w:eastAsiaTheme="minorEastAsia" w:cs="Times New Roman" w:hint="eastAsia"/>
                <w:lang w:eastAsia="zh-CN"/>
              </w:rPr>
              <w:t>,</w:t>
            </w:r>
            <w:r>
              <w:rPr>
                <w:rFonts w:eastAsiaTheme="minorEastAsia" w:cs="Times New Roman"/>
                <w:lang w:eastAsia="zh-CN"/>
              </w:rPr>
              <w:t xml:space="preserve">  XPR can be selected from typical values defined in CDL parameter table in 38.827.</w:t>
            </w:r>
          </w:p>
          <w:p w14:paraId="650AF195" w14:textId="77777777" w:rsidR="00E8165A" w:rsidRDefault="00E8165A" w:rsidP="00E8165A">
            <w:pPr>
              <w:rPr>
                <w:rFonts w:cs="Times New Roman"/>
              </w:rPr>
            </w:pPr>
            <w:r w:rsidRPr="00FA25D2">
              <w:rPr>
                <w:rFonts w:cs="Times New Roman"/>
              </w:rPr>
              <w:t xml:space="preserve">The polarization matrixes at the BS and </w:t>
            </w:r>
            <w:r>
              <w:rPr>
                <w:rFonts w:cs="Times New Roman"/>
              </w:rPr>
              <w:t>UE</w:t>
            </w:r>
            <w:r w:rsidRPr="00FA25D2">
              <w:rPr>
                <w:rFonts w:cs="Times New Roman"/>
              </w:rPr>
              <w:t xml:space="preserve"> are the following respectively</w:t>
            </w:r>
          </w:p>
          <w:p w14:paraId="6FE2DD48" w14:textId="77777777" w:rsidR="00E8165A" w:rsidRPr="007C2BEA" w:rsidRDefault="00944ECF" w:rsidP="00E8165A">
            <w:pPr>
              <w:ind w:left="420"/>
              <w:rPr>
                <w:rFonts w:cs="Times New Roman"/>
              </w:rPr>
            </w:pPr>
            <m:oMathPara>
              <m:oMath>
                <m:sSub>
                  <m:sSubPr>
                    <m:ctrlPr>
                      <w:rPr>
                        <w:rFonts w:ascii="Cambria Math" w:hAnsi="Cambria Math" w:cs="Times New Roman"/>
                        <w:i/>
                      </w:rPr>
                    </m:ctrlPr>
                  </m:sSubPr>
                  <m:e>
                    <m:r>
                      <m:rPr>
                        <m:sty m:val="bi"/>
                      </m:rPr>
                      <w:rPr>
                        <w:rFonts w:ascii="Cambria Math" w:hAnsi="Cambria Math" w:cs="Times New Roman"/>
                      </w:rPr>
                      <m:t>P</m:t>
                    </m:r>
                  </m:e>
                  <m:sub>
                    <m:r>
                      <w:rPr>
                        <w:rFonts w:ascii="Cambria Math" w:hAnsi="Cambria Math" w:cs="Times New Roman"/>
                      </w:rPr>
                      <m:t>BS</m:t>
                    </m:r>
                  </m:sub>
                </m:sSub>
                <m:r>
                  <w:rPr>
                    <w:rFonts w:ascii="Cambria Math" w:hAnsi="Cambria Math" w:cs="Times New Roman"/>
                  </w:rPr>
                  <m:t>=</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cos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1,BS</m:t>
                                  </m:r>
                                </m:sub>
                              </m:sSub>
                            </m:e>
                          </m:d>
                        </m:e>
                        <m:e>
                          <m:r>
                            <w:rPr>
                              <w:rFonts w:ascii="Cambria Math" w:hAnsi="Cambria Math" w:cs="Times New Roman"/>
                            </w:rPr>
                            <m:t>cos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2,BS</m:t>
                                  </m:r>
                                </m:sub>
                              </m:sSub>
                            </m:e>
                          </m:d>
                        </m:e>
                      </m:mr>
                      <m:mr>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1,BS</m:t>
                                  </m:r>
                                </m:sub>
                              </m:sSub>
                            </m:e>
                          </m:d>
                        </m:e>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2,BS</m:t>
                                  </m:r>
                                </m:sub>
                              </m:sSub>
                            </m:e>
                          </m:d>
                        </m:e>
                      </m:mr>
                    </m:m>
                  </m:e>
                </m:d>
              </m:oMath>
            </m:oMathPara>
          </w:p>
          <w:p w14:paraId="6D501288" w14:textId="77777777" w:rsidR="00E8165A" w:rsidRPr="007C2BEA" w:rsidRDefault="00944ECF" w:rsidP="00E8165A">
            <w:pPr>
              <w:ind w:left="420"/>
              <w:rPr>
                <w:rFonts w:cs="Times New Roman"/>
              </w:rPr>
            </w:pPr>
            <m:oMathPara>
              <m:oMath>
                <m:sSub>
                  <m:sSubPr>
                    <m:ctrlPr>
                      <w:rPr>
                        <w:rFonts w:ascii="Cambria Math" w:hAnsi="Cambria Math" w:cs="Times New Roman"/>
                        <w:i/>
                      </w:rPr>
                    </m:ctrlPr>
                  </m:sSubPr>
                  <m:e>
                    <m:r>
                      <m:rPr>
                        <m:sty m:val="bi"/>
                      </m:rPr>
                      <w:rPr>
                        <w:rFonts w:ascii="Cambria Math" w:hAnsi="Cambria Math" w:cs="Times New Roman"/>
                      </w:rPr>
                      <m:t>P</m:t>
                    </m:r>
                  </m:e>
                  <m:sub>
                    <m:r>
                      <w:rPr>
                        <w:rFonts w:ascii="Cambria Math" w:hAnsi="Cambria Math" w:cs="Times New Roman"/>
                      </w:rPr>
                      <m:t>UE</m:t>
                    </m:r>
                  </m:sub>
                </m:sSub>
                <m:r>
                  <w:rPr>
                    <w:rFonts w:ascii="Cambria Math" w:hAnsi="Cambria Math" w:cs="Times New Roman"/>
                  </w:rPr>
                  <m:t>=</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cos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1,UE</m:t>
                                  </m:r>
                                </m:sub>
                              </m:sSub>
                            </m:e>
                          </m:d>
                        </m:e>
                        <m:e>
                          <m:r>
                            <w:rPr>
                              <w:rFonts w:ascii="Cambria Math" w:hAnsi="Cambria Math" w:cs="Times New Roman"/>
                            </w:rPr>
                            <m:t>cos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2,UE</m:t>
                                  </m:r>
                                </m:sub>
                              </m:sSub>
                            </m:e>
                          </m:d>
                        </m:e>
                      </m:mr>
                      <m:mr>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1,BS</m:t>
                                  </m:r>
                                </m:sub>
                              </m:sSub>
                            </m:e>
                          </m:d>
                        </m:e>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2,UE</m:t>
                                  </m:r>
                                </m:sub>
                              </m:sSub>
                            </m:e>
                          </m:d>
                        </m:e>
                      </m:mr>
                    </m:m>
                  </m:e>
                </m:d>
              </m:oMath>
            </m:oMathPara>
          </w:p>
          <w:p w14:paraId="33E3E384" w14:textId="77777777" w:rsidR="00E8165A" w:rsidRPr="00FA25D2" w:rsidRDefault="00E8165A" w:rsidP="00E8165A">
            <w:pPr>
              <w:rPr>
                <w:rFonts w:cs="Times New Roman"/>
              </w:rPr>
            </w:pPr>
            <w:r w:rsidRPr="00FA25D2">
              <w:rPr>
                <w:rFonts w:cs="Times New Roman"/>
              </w:rPr>
              <w:lastRenderedPageBreak/>
              <w:t>Where</w:t>
            </w:r>
            <w:r>
              <w:rPr>
                <w:rFonts w:eastAsiaTheme="minorEastAsia" w:cs="Times New Roman" w:hint="eastAsia"/>
                <w:lang w:eastAsia="zh-CN"/>
              </w:rPr>
              <w:t xml:space="preserv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1,BS</m:t>
                  </m:r>
                </m:sub>
              </m:sSub>
            </m:oMath>
            <w:r w:rsidRPr="00FA25D2">
              <w:rPr>
                <w:rFonts w:cs="Times New Roman"/>
              </w:rPr>
              <w:t xml:space="preserv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2,BS</m:t>
                  </m:r>
                </m:sub>
              </m:sSub>
            </m:oMath>
            <w:r>
              <w:rPr>
                <w:rFonts w:eastAsiaTheme="minorEastAsia" w:cs="Times New Roman" w:hint="eastAsia"/>
                <w:lang w:eastAsia="zh-CN"/>
              </w:rPr>
              <w:t xml:space="preserve"> </w:t>
            </w:r>
            <w:r w:rsidRPr="00FA25D2">
              <w:rPr>
                <w:rFonts w:cs="Times New Roman"/>
              </w:rPr>
              <w:t>are the polarization of the antennas of BS and</w:t>
            </w:r>
            <m:oMath>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1,UE</m:t>
                  </m:r>
                </m:sub>
              </m:sSub>
            </m:oMath>
            <w:r w:rsidRPr="00FA25D2">
              <w:rPr>
                <w:rFonts w:cs="Times New Roman"/>
              </w:rPr>
              <w:t xml:space="preserv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2,UE</m:t>
                  </m:r>
                </m:sub>
              </m:sSub>
              <m:r>
                <w:rPr>
                  <w:rFonts w:ascii="Cambria Math" w:hAnsi="Cambria Math" w:cs="Times New Roman"/>
                </w:rPr>
                <m:t xml:space="preserve"> </m:t>
              </m:r>
            </m:oMath>
            <w:r w:rsidRPr="00FA25D2">
              <w:rPr>
                <w:rFonts w:cs="Times New Roman"/>
              </w:rPr>
              <w:t xml:space="preserve">are the polarization of the antennas of </w:t>
            </w:r>
            <w:r>
              <w:rPr>
                <w:rFonts w:cs="Times New Roman"/>
              </w:rPr>
              <w:t>UE</w:t>
            </w:r>
            <w:r w:rsidRPr="00FA25D2">
              <w:rPr>
                <w:rFonts w:cs="Times New Roman"/>
              </w:rPr>
              <w:t>.</w:t>
            </w:r>
            <w:r>
              <w:rPr>
                <w:rFonts w:cs="Times New Roman"/>
              </w:rPr>
              <w:t xml:space="preserve"> </w:t>
            </w:r>
            <w:r w:rsidRPr="00FA25D2">
              <w:rPr>
                <w:rFonts w:cs="Times New Roman"/>
              </w:rPr>
              <w:t xml:space="preserve">The total channel is the matrix product of BS polarization, channel polarization and </w:t>
            </w:r>
            <w:r>
              <w:rPr>
                <w:rFonts w:cs="Times New Roman"/>
              </w:rPr>
              <w:t>UE</w:t>
            </w:r>
            <w:r w:rsidRPr="00FA25D2">
              <w:rPr>
                <w:rFonts w:cs="Times New Roman"/>
              </w:rPr>
              <w:t xml:space="preserve"> polarization for the downlink case</w:t>
            </w:r>
            <w:r>
              <w:rPr>
                <w:rFonts w:cs="Times New Roman"/>
              </w:rPr>
              <w:t>:</w:t>
            </w:r>
          </w:p>
          <w:p w14:paraId="489C1F63" w14:textId="77777777" w:rsidR="00E8165A" w:rsidRDefault="00E8165A" w:rsidP="00E8165A">
            <w:pPr>
              <w:ind w:left="420"/>
              <w:jc w:val="center"/>
              <w:rPr>
                <w:rFonts w:cs="Times New Roman"/>
              </w:rPr>
            </w:pPr>
            <w:r w:rsidRPr="00FA25D2">
              <w:rPr>
                <w:rFonts w:cs="Times New Roman"/>
                <w:position w:val="-12"/>
              </w:rPr>
              <w:object w:dxaOrig="1400" w:dyaOrig="380" w14:anchorId="4CDCEB77">
                <v:shape id="_x0000_i1030" type="#_x0000_t75" style="width:69.5pt;height:18.55pt" o:ole="">
                  <v:imagedata r:id="rId18" o:title=""/>
                </v:shape>
                <o:OLEObject Type="Embed" ProgID="Equation.3" ShapeID="_x0000_i1030" DrawAspect="Content" ObjectID="_1789741738" r:id="rId19"/>
              </w:object>
            </w:r>
          </w:p>
          <w:p w14:paraId="286CEA0A" w14:textId="77777777" w:rsidR="00E8165A" w:rsidRDefault="00E8165A" w:rsidP="00E8165A">
            <w:pPr>
              <w:rPr>
                <w:rFonts w:eastAsiaTheme="minorEastAsia" w:cs="Times New Roman"/>
                <w:lang w:eastAsia="zh-CN"/>
              </w:rPr>
            </w:pPr>
            <w:r>
              <w:rPr>
                <w:rFonts w:eastAsiaTheme="minorEastAsia" w:cs="Times New Roman" w:hint="eastAsia"/>
                <w:lang w:eastAsia="zh-CN"/>
              </w:rPr>
              <w:t>T</w:t>
            </w:r>
            <w:r>
              <w:rPr>
                <w:rFonts w:eastAsiaTheme="minorEastAsia" w:cs="Times New Roman"/>
                <w:lang w:eastAsia="zh-CN"/>
              </w:rPr>
              <w:t>hen polarization correlation matrix is given as follows:</w:t>
            </w:r>
          </w:p>
          <w:p w14:paraId="755B49A3" w14:textId="77777777" w:rsidR="00E8165A" w:rsidRPr="00A877C6" w:rsidRDefault="00E8165A" w:rsidP="00E8165A">
            <w:pPr>
              <w:jc w:val="center"/>
              <w:rPr>
                <w:rFonts w:eastAsiaTheme="minorEastAsia" w:cs="Times New Roman"/>
                <w:lang w:eastAsia="zh-CN"/>
              </w:rPr>
            </w:pPr>
            <w:r w:rsidRPr="000C1EBA">
              <w:rPr>
                <w:rFonts w:ascii="Arial" w:hAnsi="Arial" w:cs="Arial"/>
                <w:position w:val="-10"/>
              </w:rPr>
              <w:object w:dxaOrig="2439" w:dyaOrig="360" w14:anchorId="52421B7B">
                <v:shape id="_x0000_i1031" type="#_x0000_t75" style="width:121.9pt;height:18.2pt" o:ole="">
                  <v:imagedata r:id="rId20" o:title=""/>
                </v:shape>
                <o:OLEObject Type="Embed" ProgID="Equation.3" ShapeID="_x0000_i1031" DrawAspect="Content" ObjectID="_1789741739" r:id="rId21"/>
              </w:object>
            </w:r>
          </w:p>
          <w:p w14:paraId="4A24E168" w14:textId="77777777" w:rsidR="00E8165A" w:rsidRDefault="00E8165A" w:rsidP="00E8165A">
            <w:pPr>
              <w:rPr>
                <w:rFonts w:eastAsiaTheme="minorEastAsia"/>
                <w:b/>
                <w:bCs/>
                <w:u w:val="single"/>
                <w:lang w:eastAsia="zh-CN"/>
              </w:rPr>
            </w:pPr>
            <w:r w:rsidRPr="002614C5">
              <w:rPr>
                <w:rFonts w:eastAsiaTheme="minorEastAsia" w:hint="eastAsia"/>
                <w:b/>
                <w:bCs/>
                <w:u w:val="single"/>
                <w:lang w:eastAsia="zh-CN"/>
              </w:rPr>
              <w:t>S</w:t>
            </w:r>
            <w:r w:rsidRPr="002614C5">
              <w:rPr>
                <w:rFonts w:eastAsiaTheme="minorEastAsia"/>
                <w:b/>
                <w:bCs/>
                <w:u w:val="single"/>
                <w:lang w:eastAsia="zh-CN"/>
              </w:rPr>
              <w:t>tep</w:t>
            </w:r>
            <w:r>
              <w:rPr>
                <w:rFonts w:eastAsiaTheme="minorEastAsia"/>
                <w:b/>
                <w:bCs/>
                <w:u w:val="single"/>
                <w:lang w:eastAsia="zh-CN"/>
              </w:rPr>
              <w:t>4</w:t>
            </w:r>
            <w:r w:rsidRPr="002614C5">
              <w:rPr>
                <w:rFonts w:eastAsiaTheme="minorEastAsia"/>
                <w:b/>
                <w:bCs/>
                <w:u w:val="single"/>
                <w:lang w:eastAsia="zh-CN"/>
              </w:rPr>
              <w:t>: Calculate the total channel correlation matrix</w:t>
            </w:r>
            <w:r>
              <w:rPr>
                <w:rFonts w:eastAsiaTheme="minorEastAsia"/>
                <w:b/>
                <w:bCs/>
                <w:u w:val="single"/>
                <w:lang w:eastAsia="zh-CN"/>
              </w:rPr>
              <w:t xml:space="preserve"> </w:t>
            </w:r>
          </w:p>
          <w:p w14:paraId="03E841E7" w14:textId="77777777" w:rsidR="00E8165A" w:rsidRDefault="00E8165A" w:rsidP="00E8165A">
            <w:pPr>
              <w:rPr>
                <w:rFonts w:cs="Times New Roman"/>
              </w:rPr>
            </w:pPr>
            <w:r>
              <w:rPr>
                <w:rFonts w:cs="Times New Roman"/>
              </w:rPr>
              <w:t xml:space="preserve">Channel correlation matrix for </w:t>
            </w:r>
            <w:proofErr w:type="spellStart"/>
            <w:r w:rsidRPr="00A877C6">
              <w:rPr>
                <w:rFonts w:cs="Times New Roman"/>
              </w:rPr>
              <w:t>ith</w:t>
            </w:r>
            <w:proofErr w:type="spellEnd"/>
            <w:r w:rsidRPr="00A877C6">
              <w:rPr>
                <w:rFonts w:cs="Times New Roman"/>
              </w:rPr>
              <w:t xml:space="preserve"> </w:t>
            </w:r>
            <w:r>
              <w:rPr>
                <w:rFonts w:cs="Times New Roman"/>
              </w:rPr>
              <w:t>cluster is given as follows, which is same approach as clause B.2.3.2.1 in 38.101-4</w:t>
            </w:r>
          </w:p>
          <w:p w14:paraId="0034FCB6" w14:textId="77777777" w:rsidR="00E8165A" w:rsidRPr="00A67B4F" w:rsidRDefault="00944ECF" w:rsidP="00E8165A">
            <w:pPr>
              <w:rPr>
                <w:rFonts w:cs="Times New Roman"/>
              </w:rPr>
            </w:pPr>
            <m:oMathPara>
              <m:oMath>
                <m:sSub>
                  <m:sSubPr>
                    <m:ctrlPr>
                      <w:rPr>
                        <w:rFonts w:ascii="Cambria Math" w:hAnsi="Cambria Math" w:cs="Times New Roman"/>
                      </w:rPr>
                    </m:ctrlPr>
                  </m:sSubPr>
                  <m:e>
                    <m:r>
                      <m:rPr>
                        <m:sty m:val="bi"/>
                      </m:rPr>
                      <w:rPr>
                        <w:rFonts w:ascii="Cambria Math" w:hAnsi="Cambria Math" w:cs="Times New Roman"/>
                      </w:rPr>
                      <m:t>R</m:t>
                    </m:r>
                  </m:e>
                  <m:sub>
                    <m:r>
                      <w:rPr>
                        <w:rFonts w:ascii="Cambria Math" w:hAnsi="Cambria Math" w:cs="Times New Roman"/>
                      </w:rPr>
                      <m:t>spat,i</m:t>
                    </m:r>
                  </m:sub>
                </m:sSub>
                <m:r>
                  <w:rPr>
                    <w:rFonts w:ascii="Cambria Math" w:hAnsi="Cambria Math" w:cs="Times New Roman"/>
                  </w:rPr>
                  <m:t>=</m:t>
                </m:r>
                <m:r>
                  <m:rPr>
                    <m:sty m:val="bi"/>
                  </m:rPr>
                  <w:rPr>
                    <w:rFonts w:ascii="Cambria Math" w:hAnsi="Cambria Math" w:cs="Times New Roman"/>
                  </w:rPr>
                  <m:t>P</m:t>
                </m:r>
                <m:d>
                  <m:dPr>
                    <m:ctrlPr>
                      <w:rPr>
                        <w:rFonts w:ascii="Cambria Math" w:hAnsi="Cambria Math" w:cs="Times New Roman"/>
                        <w:i/>
                      </w:rPr>
                    </m:ctrlPr>
                  </m:dPr>
                  <m:e>
                    <m:sSup>
                      <m:sSupPr>
                        <m:ctrlPr>
                          <w:rPr>
                            <w:rFonts w:ascii="Cambria Math" w:eastAsiaTheme="minorEastAsia" w:hAnsi="Cambria Math"/>
                            <w:i/>
                            <w:iCs/>
                            <w:lang w:eastAsia="zh-CN"/>
                          </w:rPr>
                        </m:ctrlPr>
                      </m:sSupPr>
                      <m:e>
                        <m:r>
                          <m:rPr>
                            <m:sty m:val="bi"/>
                          </m:rPr>
                          <w:rPr>
                            <w:rFonts w:ascii="Cambria Math" w:eastAsiaTheme="minorEastAsia" w:hAnsi="Cambria Math"/>
                            <w:lang w:eastAsia="zh-CN"/>
                          </w:rPr>
                          <m:t>A</m:t>
                        </m:r>
                      </m:e>
                      <m:sup>
                        <m:r>
                          <w:rPr>
                            <w:rFonts w:ascii="Cambria Math" w:eastAsiaTheme="minorEastAsia" w:hAnsi="Cambria Math"/>
                            <w:lang w:eastAsia="zh-CN"/>
                          </w:rPr>
                          <m:t>i</m:t>
                        </m:r>
                      </m:sup>
                    </m:sSup>
                    <m:r>
                      <w:rPr>
                        <w:rFonts w:ascii="Cambria Math" w:hAnsi="Cambria Math" w:cs="Times New Roman"/>
                      </w:rPr>
                      <m:t>⨂</m:t>
                    </m:r>
                    <m:r>
                      <m:rPr>
                        <m:sty m:val="p"/>
                      </m:rPr>
                      <w:rPr>
                        <w:rFonts w:ascii="Cambria Math" w:hAnsi="Cambria Math" w:cs="Times New Roman"/>
                      </w:rPr>
                      <m:t>Γ⨂</m:t>
                    </m:r>
                    <m:sSup>
                      <m:sSupPr>
                        <m:ctrlPr>
                          <w:rPr>
                            <w:rFonts w:ascii="Cambria Math" w:eastAsiaTheme="minorEastAsia" w:hAnsi="Cambria Math"/>
                            <w:i/>
                            <w:iCs/>
                            <w:lang w:eastAsia="zh-CN"/>
                          </w:rPr>
                        </m:ctrlPr>
                      </m:sSupPr>
                      <m:e>
                        <m:r>
                          <m:rPr>
                            <m:sty m:val="bi"/>
                          </m:rPr>
                          <w:rPr>
                            <w:rFonts w:ascii="Cambria Math" w:eastAsiaTheme="minorEastAsia" w:hAnsi="Cambria Math"/>
                            <w:lang w:eastAsia="zh-CN"/>
                          </w:rPr>
                          <m:t>B</m:t>
                        </m:r>
                      </m:e>
                      <m:sup>
                        <m:r>
                          <w:rPr>
                            <w:rFonts w:ascii="Cambria Math" w:eastAsiaTheme="minorEastAsia" w:hAnsi="Cambria Math"/>
                            <w:lang w:eastAsia="zh-CN"/>
                          </w:rPr>
                          <m:t>i</m:t>
                        </m:r>
                      </m:sup>
                    </m:sSup>
                  </m:e>
                </m:d>
                <m:sSup>
                  <m:sSupPr>
                    <m:ctrlPr>
                      <w:rPr>
                        <w:rFonts w:ascii="Cambria Math" w:hAnsi="Cambria Math" w:cs="Times New Roman"/>
                        <w:i/>
                      </w:rPr>
                    </m:ctrlPr>
                  </m:sSupPr>
                  <m:e>
                    <m:r>
                      <m:rPr>
                        <m:sty m:val="bi"/>
                      </m:rPr>
                      <w:rPr>
                        <w:rFonts w:ascii="Cambria Math" w:hAnsi="Cambria Math" w:cs="Times New Roman"/>
                      </w:rPr>
                      <m:t>P</m:t>
                    </m:r>
                  </m:e>
                  <m:sup>
                    <m:r>
                      <w:rPr>
                        <w:rFonts w:ascii="Cambria Math" w:hAnsi="Cambria Math" w:cs="Times New Roman"/>
                      </w:rPr>
                      <m:t>T</m:t>
                    </m:r>
                  </m:sup>
                </m:sSup>
              </m:oMath>
            </m:oMathPara>
          </w:p>
          <w:p w14:paraId="0BCF71AA" w14:textId="77777777" w:rsidR="00E8165A" w:rsidRDefault="00E8165A" w:rsidP="00E8165A">
            <w:pPr>
              <w:rPr>
                <w:rFonts w:eastAsiaTheme="minorEastAsia" w:cs="Times New Roman"/>
                <w:lang w:eastAsia="zh-CN"/>
              </w:rPr>
            </w:pPr>
            <w:r>
              <w:rPr>
                <w:rFonts w:eastAsiaTheme="minorEastAsia" w:cs="Times New Roman" w:hint="eastAsia"/>
                <w:lang w:eastAsia="zh-CN"/>
              </w:rPr>
              <w:t>N</w:t>
            </w:r>
            <w:r>
              <w:rPr>
                <w:rFonts w:eastAsiaTheme="minorEastAsia" w:cs="Times New Roman"/>
                <w:lang w:eastAsia="zh-CN"/>
              </w:rPr>
              <w:t>oted that all above analysis are based on 2D, which can easily be extended to 3D by applying another angular variable.</w:t>
            </w:r>
          </w:p>
          <w:p w14:paraId="30484C4B" w14:textId="77777777" w:rsidR="00E8165A" w:rsidRDefault="00E8165A" w:rsidP="00E8165A">
            <w:pPr>
              <w:rPr>
                <w:rFonts w:eastAsiaTheme="minorEastAsia" w:cs="Times New Roman"/>
                <w:lang w:eastAsia="zh-CN"/>
              </w:rPr>
            </w:pPr>
            <w:r>
              <w:rPr>
                <w:rFonts w:eastAsiaTheme="minorEastAsia" w:cs="Times New Roman"/>
                <w:lang w:eastAsia="zh-CN"/>
              </w:rPr>
              <w:t xml:space="preserve">AOA, AOD, XPR can be reused from </w:t>
            </w:r>
            <w:proofErr w:type="gramStart"/>
            <w:r>
              <w:rPr>
                <w:rFonts w:eastAsiaTheme="minorEastAsia" w:cs="Times New Roman"/>
                <w:lang w:eastAsia="zh-CN"/>
              </w:rPr>
              <w:t>AOA(</w:t>
            </w:r>
            <w:proofErr w:type="gramEnd"/>
            <w:r>
              <w:rPr>
                <w:rFonts w:eastAsiaTheme="minorEastAsia" w:cs="Times New Roman"/>
                <w:lang w:eastAsia="zh-CN"/>
              </w:rPr>
              <w:t xml:space="preserve">Azimuth angle of Arrival) and AOD(Azimuth of Departure) of CDL table defined in 38.827/38.901, or can be redefined. </w:t>
            </w:r>
          </w:p>
          <w:p w14:paraId="60A3B0AD" w14:textId="77777777" w:rsidR="00E8165A" w:rsidRDefault="00E8165A" w:rsidP="00E8165A">
            <w:pPr>
              <w:rPr>
                <w:rFonts w:eastAsiaTheme="minorEastAsia" w:cs="Times New Roman"/>
                <w:lang w:eastAsia="zh-CN"/>
              </w:rPr>
            </w:pPr>
            <w:r>
              <w:rPr>
                <w:rFonts w:eastAsiaTheme="minorEastAsia" w:cs="Times New Roman"/>
                <w:lang w:eastAsia="zh-CN"/>
              </w:rPr>
              <w:t xml:space="preserve">PAS can be replaced by reusing table 7.5-3 of 38.901(copied as Table 2-1) or can be redefined by using Laplace distribution or uniform. </w:t>
            </w:r>
          </w:p>
          <w:p w14:paraId="02BDCCD5" w14:textId="77777777" w:rsidR="00E8165A" w:rsidRPr="001203D4" w:rsidRDefault="00E8165A" w:rsidP="00E8165A">
            <w:pPr>
              <w:jc w:val="center"/>
              <w:rPr>
                <w:rFonts w:eastAsiaTheme="minorEastAsia" w:cs="Times New Roman"/>
                <w:b/>
                <w:bCs/>
                <w:lang w:eastAsia="zh-CN"/>
              </w:rPr>
            </w:pPr>
            <w:r w:rsidRPr="001203D4">
              <w:rPr>
                <w:rFonts w:eastAsiaTheme="minorEastAsia" w:cs="Times New Roman" w:hint="eastAsia"/>
                <w:b/>
                <w:bCs/>
                <w:lang w:eastAsia="zh-CN"/>
              </w:rPr>
              <w:t>T</w:t>
            </w:r>
            <w:r w:rsidRPr="001203D4">
              <w:rPr>
                <w:rFonts w:eastAsiaTheme="minorEastAsia" w:cs="Times New Roman"/>
                <w:b/>
                <w:bCs/>
                <w:lang w:eastAsia="zh-CN"/>
              </w:rPr>
              <w:t xml:space="preserve">able 2-1 </w:t>
            </w:r>
            <w:r w:rsidRPr="001203D4">
              <w:rPr>
                <w:rFonts w:cs="Arial"/>
                <w:b/>
                <w:bCs/>
              </w:rPr>
              <w:t>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2549"/>
            </w:tblGrid>
            <w:tr w:rsidR="00E8165A" w:rsidRPr="00147F39" w14:paraId="33652CE8" w14:textId="77777777" w:rsidTr="00526C8A">
              <w:trPr>
                <w:jc w:val="center"/>
              </w:trPr>
              <w:tc>
                <w:tcPr>
                  <w:tcW w:w="0" w:type="auto"/>
                  <w:shd w:val="clear" w:color="auto" w:fill="D9D9D9"/>
                </w:tcPr>
                <w:p w14:paraId="4667B96E" w14:textId="77777777" w:rsidR="00E8165A" w:rsidRPr="00147F39" w:rsidRDefault="00E8165A" w:rsidP="00E8165A">
                  <w:pPr>
                    <w:pStyle w:val="TAH"/>
                  </w:pPr>
                  <w:r w:rsidRPr="00147F39">
                    <w:t xml:space="preserve">Ray number </w:t>
                  </w:r>
                  <w:r w:rsidRPr="00147F39">
                    <w:rPr>
                      <w:i/>
                    </w:rPr>
                    <w:t>m</w:t>
                  </w:r>
                </w:p>
              </w:tc>
              <w:tc>
                <w:tcPr>
                  <w:tcW w:w="0" w:type="auto"/>
                  <w:shd w:val="clear" w:color="auto" w:fill="D9D9D9"/>
                </w:tcPr>
                <w:p w14:paraId="144197B1" w14:textId="77777777" w:rsidR="00E8165A" w:rsidRPr="00147F39" w:rsidRDefault="00E8165A" w:rsidP="00E8165A">
                  <w:pPr>
                    <w:pStyle w:val="TAH"/>
                  </w:pPr>
                  <w:r w:rsidRPr="00147F39">
                    <w:t xml:space="preserve">Basis vector of offset angles </w:t>
                  </w:r>
                  <w:r w:rsidRPr="00147F39">
                    <w:rPr>
                      <w:rFonts w:ascii="Symbol" w:hAnsi="Symbol"/>
                      <w:i/>
                      <w:szCs w:val="18"/>
                    </w:rPr>
                    <w:t></w:t>
                  </w:r>
                  <w:r w:rsidRPr="00147F39">
                    <w:rPr>
                      <w:i/>
                      <w:szCs w:val="18"/>
                      <w:vertAlign w:val="subscript"/>
                    </w:rPr>
                    <w:t>m</w:t>
                  </w:r>
                </w:p>
              </w:tc>
            </w:tr>
            <w:tr w:rsidR="00E8165A" w:rsidRPr="00147F39" w14:paraId="6963FCC7" w14:textId="77777777" w:rsidTr="00526C8A">
              <w:trPr>
                <w:jc w:val="center"/>
              </w:trPr>
              <w:tc>
                <w:tcPr>
                  <w:tcW w:w="0" w:type="auto"/>
                </w:tcPr>
                <w:p w14:paraId="4B787E52" w14:textId="77777777" w:rsidR="00E8165A" w:rsidRPr="00147F39" w:rsidRDefault="00E8165A" w:rsidP="00E8165A">
                  <w:pPr>
                    <w:pStyle w:val="TAC"/>
                  </w:pPr>
                  <w:r w:rsidRPr="00147F39">
                    <w:t>1,2</w:t>
                  </w:r>
                </w:p>
              </w:tc>
              <w:tc>
                <w:tcPr>
                  <w:tcW w:w="0" w:type="auto"/>
                </w:tcPr>
                <w:p w14:paraId="6892F8E9" w14:textId="77777777" w:rsidR="00E8165A" w:rsidRPr="00147F39" w:rsidRDefault="00E8165A" w:rsidP="00E8165A">
                  <w:pPr>
                    <w:pStyle w:val="TAC"/>
                  </w:pPr>
                  <w:r w:rsidRPr="00147F39">
                    <w:t>± 0.0447</w:t>
                  </w:r>
                </w:p>
              </w:tc>
            </w:tr>
            <w:tr w:rsidR="00E8165A" w:rsidRPr="00147F39" w14:paraId="0110716B" w14:textId="77777777" w:rsidTr="00526C8A">
              <w:trPr>
                <w:jc w:val="center"/>
              </w:trPr>
              <w:tc>
                <w:tcPr>
                  <w:tcW w:w="0" w:type="auto"/>
                </w:tcPr>
                <w:p w14:paraId="3BE53AFB" w14:textId="77777777" w:rsidR="00E8165A" w:rsidRPr="00147F39" w:rsidRDefault="00E8165A" w:rsidP="00E8165A">
                  <w:pPr>
                    <w:pStyle w:val="TAC"/>
                  </w:pPr>
                  <w:r w:rsidRPr="00147F39">
                    <w:t>3,4</w:t>
                  </w:r>
                </w:p>
              </w:tc>
              <w:tc>
                <w:tcPr>
                  <w:tcW w:w="0" w:type="auto"/>
                </w:tcPr>
                <w:p w14:paraId="64147D1B" w14:textId="77777777" w:rsidR="00E8165A" w:rsidRPr="00147F39" w:rsidRDefault="00E8165A" w:rsidP="00E8165A">
                  <w:pPr>
                    <w:pStyle w:val="TAC"/>
                  </w:pPr>
                  <w:r w:rsidRPr="00147F39">
                    <w:t>± 0.1413</w:t>
                  </w:r>
                </w:p>
              </w:tc>
            </w:tr>
            <w:tr w:rsidR="00E8165A" w:rsidRPr="00147F39" w14:paraId="2E13DE8B" w14:textId="77777777" w:rsidTr="00526C8A">
              <w:trPr>
                <w:jc w:val="center"/>
              </w:trPr>
              <w:tc>
                <w:tcPr>
                  <w:tcW w:w="0" w:type="auto"/>
                </w:tcPr>
                <w:p w14:paraId="6EDBCBF7" w14:textId="77777777" w:rsidR="00E8165A" w:rsidRPr="00147F39" w:rsidRDefault="00E8165A" w:rsidP="00E8165A">
                  <w:pPr>
                    <w:pStyle w:val="TAC"/>
                  </w:pPr>
                  <w:r w:rsidRPr="00147F39">
                    <w:t>5,6</w:t>
                  </w:r>
                </w:p>
              </w:tc>
              <w:tc>
                <w:tcPr>
                  <w:tcW w:w="0" w:type="auto"/>
                </w:tcPr>
                <w:p w14:paraId="012CC87C" w14:textId="77777777" w:rsidR="00E8165A" w:rsidRPr="00147F39" w:rsidRDefault="00E8165A" w:rsidP="00E8165A">
                  <w:pPr>
                    <w:pStyle w:val="TAC"/>
                  </w:pPr>
                  <w:r w:rsidRPr="00147F39">
                    <w:t>± 0.2492</w:t>
                  </w:r>
                </w:p>
              </w:tc>
            </w:tr>
            <w:tr w:rsidR="00E8165A" w:rsidRPr="00147F39" w14:paraId="4119A9BD" w14:textId="77777777" w:rsidTr="00526C8A">
              <w:trPr>
                <w:jc w:val="center"/>
              </w:trPr>
              <w:tc>
                <w:tcPr>
                  <w:tcW w:w="0" w:type="auto"/>
                </w:tcPr>
                <w:p w14:paraId="4B4D3564" w14:textId="77777777" w:rsidR="00E8165A" w:rsidRPr="00147F39" w:rsidRDefault="00E8165A" w:rsidP="00E8165A">
                  <w:pPr>
                    <w:pStyle w:val="TAC"/>
                  </w:pPr>
                  <w:r w:rsidRPr="00147F39">
                    <w:t>7,8</w:t>
                  </w:r>
                </w:p>
              </w:tc>
              <w:tc>
                <w:tcPr>
                  <w:tcW w:w="0" w:type="auto"/>
                </w:tcPr>
                <w:p w14:paraId="6C0619D3" w14:textId="77777777" w:rsidR="00E8165A" w:rsidRPr="00147F39" w:rsidRDefault="00E8165A" w:rsidP="00E8165A">
                  <w:pPr>
                    <w:pStyle w:val="TAC"/>
                  </w:pPr>
                  <w:r w:rsidRPr="00147F39">
                    <w:t>± 0.3715</w:t>
                  </w:r>
                </w:p>
              </w:tc>
            </w:tr>
            <w:tr w:rsidR="00E8165A" w:rsidRPr="00147F39" w14:paraId="74738B80" w14:textId="77777777" w:rsidTr="00526C8A">
              <w:trPr>
                <w:jc w:val="center"/>
              </w:trPr>
              <w:tc>
                <w:tcPr>
                  <w:tcW w:w="0" w:type="auto"/>
                </w:tcPr>
                <w:p w14:paraId="10919BB1" w14:textId="77777777" w:rsidR="00E8165A" w:rsidRPr="00147F39" w:rsidRDefault="00E8165A" w:rsidP="00E8165A">
                  <w:pPr>
                    <w:pStyle w:val="TAC"/>
                  </w:pPr>
                  <w:r w:rsidRPr="00147F39">
                    <w:t>9,10</w:t>
                  </w:r>
                </w:p>
              </w:tc>
              <w:tc>
                <w:tcPr>
                  <w:tcW w:w="0" w:type="auto"/>
                </w:tcPr>
                <w:p w14:paraId="3D0E9B96" w14:textId="77777777" w:rsidR="00E8165A" w:rsidRPr="00147F39" w:rsidRDefault="00E8165A" w:rsidP="00E8165A">
                  <w:pPr>
                    <w:pStyle w:val="TAC"/>
                  </w:pPr>
                  <w:r w:rsidRPr="00147F39">
                    <w:t>± 0.5129</w:t>
                  </w:r>
                </w:p>
              </w:tc>
            </w:tr>
            <w:tr w:rsidR="00E8165A" w:rsidRPr="00147F39" w14:paraId="764D33C7" w14:textId="77777777" w:rsidTr="00526C8A">
              <w:trPr>
                <w:jc w:val="center"/>
              </w:trPr>
              <w:tc>
                <w:tcPr>
                  <w:tcW w:w="0" w:type="auto"/>
                </w:tcPr>
                <w:p w14:paraId="0FBBAEAE" w14:textId="77777777" w:rsidR="00E8165A" w:rsidRPr="00147F39" w:rsidRDefault="00E8165A" w:rsidP="00E8165A">
                  <w:pPr>
                    <w:pStyle w:val="TAC"/>
                  </w:pPr>
                  <w:r w:rsidRPr="00147F39">
                    <w:t>11,12</w:t>
                  </w:r>
                </w:p>
              </w:tc>
              <w:tc>
                <w:tcPr>
                  <w:tcW w:w="0" w:type="auto"/>
                </w:tcPr>
                <w:p w14:paraId="2E290262" w14:textId="77777777" w:rsidR="00E8165A" w:rsidRPr="00147F39" w:rsidRDefault="00E8165A" w:rsidP="00E8165A">
                  <w:pPr>
                    <w:pStyle w:val="TAC"/>
                  </w:pPr>
                  <w:r w:rsidRPr="00147F39">
                    <w:t>± 0.6797</w:t>
                  </w:r>
                </w:p>
              </w:tc>
            </w:tr>
            <w:tr w:rsidR="00E8165A" w:rsidRPr="00147F39" w14:paraId="33383A4D" w14:textId="77777777" w:rsidTr="00526C8A">
              <w:trPr>
                <w:jc w:val="center"/>
              </w:trPr>
              <w:tc>
                <w:tcPr>
                  <w:tcW w:w="0" w:type="auto"/>
                </w:tcPr>
                <w:p w14:paraId="0AC852C1" w14:textId="77777777" w:rsidR="00E8165A" w:rsidRPr="00147F39" w:rsidRDefault="00E8165A" w:rsidP="00E8165A">
                  <w:pPr>
                    <w:pStyle w:val="TAC"/>
                  </w:pPr>
                  <w:r w:rsidRPr="00147F39">
                    <w:t>13,14</w:t>
                  </w:r>
                </w:p>
              </w:tc>
              <w:tc>
                <w:tcPr>
                  <w:tcW w:w="0" w:type="auto"/>
                </w:tcPr>
                <w:p w14:paraId="421B7A86" w14:textId="77777777" w:rsidR="00E8165A" w:rsidRPr="00147F39" w:rsidRDefault="00E8165A" w:rsidP="00E8165A">
                  <w:pPr>
                    <w:pStyle w:val="TAC"/>
                  </w:pPr>
                  <w:r w:rsidRPr="00147F39">
                    <w:t>± 0.8844</w:t>
                  </w:r>
                </w:p>
              </w:tc>
            </w:tr>
            <w:tr w:rsidR="00E8165A" w:rsidRPr="00147F39" w14:paraId="208F655F" w14:textId="77777777" w:rsidTr="00526C8A">
              <w:trPr>
                <w:jc w:val="center"/>
              </w:trPr>
              <w:tc>
                <w:tcPr>
                  <w:tcW w:w="0" w:type="auto"/>
                </w:tcPr>
                <w:p w14:paraId="0F216ABA" w14:textId="77777777" w:rsidR="00E8165A" w:rsidRPr="00147F39" w:rsidRDefault="00E8165A" w:rsidP="00E8165A">
                  <w:pPr>
                    <w:pStyle w:val="TAC"/>
                  </w:pPr>
                  <w:r w:rsidRPr="00147F39">
                    <w:t>15,16</w:t>
                  </w:r>
                </w:p>
              </w:tc>
              <w:tc>
                <w:tcPr>
                  <w:tcW w:w="0" w:type="auto"/>
                </w:tcPr>
                <w:p w14:paraId="10081161" w14:textId="77777777" w:rsidR="00E8165A" w:rsidRPr="00147F39" w:rsidRDefault="00E8165A" w:rsidP="00E8165A">
                  <w:pPr>
                    <w:pStyle w:val="TAC"/>
                  </w:pPr>
                  <w:r w:rsidRPr="00147F39">
                    <w:t>± 1.1481</w:t>
                  </w:r>
                </w:p>
              </w:tc>
            </w:tr>
            <w:tr w:rsidR="00E8165A" w:rsidRPr="00147F39" w14:paraId="7A1C1869" w14:textId="77777777" w:rsidTr="00526C8A">
              <w:trPr>
                <w:jc w:val="center"/>
              </w:trPr>
              <w:tc>
                <w:tcPr>
                  <w:tcW w:w="0" w:type="auto"/>
                </w:tcPr>
                <w:p w14:paraId="3830AAA7" w14:textId="77777777" w:rsidR="00E8165A" w:rsidRPr="00147F39" w:rsidRDefault="00E8165A" w:rsidP="00E8165A">
                  <w:pPr>
                    <w:pStyle w:val="TAC"/>
                  </w:pPr>
                  <w:r w:rsidRPr="00147F39">
                    <w:t>17,18</w:t>
                  </w:r>
                </w:p>
              </w:tc>
              <w:tc>
                <w:tcPr>
                  <w:tcW w:w="0" w:type="auto"/>
                </w:tcPr>
                <w:p w14:paraId="3E0FAAE6" w14:textId="77777777" w:rsidR="00E8165A" w:rsidRPr="00147F39" w:rsidRDefault="00E8165A" w:rsidP="00E8165A">
                  <w:pPr>
                    <w:pStyle w:val="TAC"/>
                  </w:pPr>
                  <w:r w:rsidRPr="00147F39">
                    <w:t>± 1.5195</w:t>
                  </w:r>
                </w:p>
              </w:tc>
            </w:tr>
            <w:tr w:rsidR="00E8165A" w:rsidRPr="00147F39" w14:paraId="3D1B6208" w14:textId="77777777" w:rsidTr="00526C8A">
              <w:trPr>
                <w:jc w:val="center"/>
              </w:trPr>
              <w:tc>
                <w:tcPr>
                  <w:tcW w:w="0" w:type="auto"/>
                </w:tcPr>
                <w:p w14:paraId="22E172B3" w14:textId="77777777" w:rsidR="00E8165A" w:rsidRPr="00147F39" w:rsidRDefault="00E8165A" w:rsidP="00E8165A">
                  <w:pPr>
                    <w:pStyle w:val="TAC"/>
                  </w:pPr>
                  <w:r w:rsidRPr="00147F39">
                    <w:t>19,20</w:t>
                  </w:r>
                </w:p>
              </w:tc>
              <w:tc>
                <w:tcPr>
                  <w:tcW w:w="0" w:type="auto"/>
                </w:tcPr>
                <w:p w14:paraId="3DFA0EED" w14:textId="77777777" w:rsidR="00E8165A" w:rsidRPr="00147F39" w:rsidRDefault="00E8165A" w:rsidP="00E8165A">
                  <w:pPr>
                    <w:pStyle w:val="TAC"/>
                  </w:pPr>
                  <w:r w:rsidRPr="00147F39">
                    <w:t>± 2.1551</w:t>
                  </w:r>
                </w:p>
              </w:tc>
            </w:tr>
          </w:tbl>
          <w:p w14:paraId="5E8C8EC4" w14:textId="77777777" w:rsidR="00E8165A" w:rsidRDefault="00E8165A" w:rsidP="00E8165A">
            <w:pPr>
              <w:rPr>
                <w:rFonts w:eastAsiaTheme="minorEastAsia" w:cs="Times New Roman"/>
                <w:lang w:eastAsia="zh-CN"/>
              </w:rPr>
            </w:pPr>
          </w:p>
          <w:p w14:paraId="514DE871" w14:textId="77777777" w:rsidR="00E8165A" w:rsidRDefault="00E8165A" w:rsidP="00E8165A">
            <w:pPr>
              <w:rPr>
                <w:rFonts w:eastAsiaTheme="minorEastAsia" w:cs="Times New Roman"/>
                <w:lang w:eastAsia="zh-CN"/>
              </w:rPr>
            </w:pPr>
            <w:r>
              <w:rPr>
                <w:rFonts w:eastAsiaTheme="minorEastAsia" w:cs="Times New Roman"/>
                <w:lang w:eastAsia="zh-CN"/>
              </w:rPr>
              <w:t>For information, Laplace distribution is defined as following:</w:t>
            </w:r>
          </w:p>
          <w:p w14:paraId="34DB1ED4" w14:textId="77777777" w:rsidR="00E8165A" w:rsidRPr="00545494" w:rsidRDefault="00E8165A" w:rsidP="00E8165A">
            <w:pPr>
              <w:rPr>
                <w:rFonts w:eastAsiaTheme="minorEastAsia" w:cs="Times New Roman"/>
                <w:lang w:eastAsia="zh-CN"/>
              </w:rPr>
            </w:pPr>
            <m:oMathPara>
              <m:oMath>
                <m:r>
                  <w:rPr>
                    <w:rFonts w:ascii="Cambria Math" w:eastAsiaTheme="minorEastAsia" w:hAnsi="Cambria Math" w:cs="Times New Roman"/>
                    <w:lang w:eastAsia="zh-CN"/>
                  </w:rPr>
                  <m:t>P</m:t>
                </m:r>
                <m:d>
                  <m:dPr>
                    <m:ctrlPr>
                      <w:rPr>
                        <w:rFonts w:ascii="Cambria Math" w:eastAsiaTheme="minorEastAsia" w:hAnsi="Cambria Math" w:cs="Times New Roman"/>
                        <w:i/>
                        <w:lang w:eastAsia="zh-CN"/>
                      </w:rPr>
                    </m:ctrlPr>
                  </m:dPr>
                  <m:e>
                    <m:r>
                      <w:rPr>
                        <w:rFonts w:ascii="Cambria Math" w:eastAsiaTheme="minorEastAsia" w:hAnsi="Cambria Math" w:cs="Times New Roman"/>
                        <w:lang w:eastAsia="zh-CN"/>
                      </w:rPr>
                      <m:t>φ,σ,</m:t>
                    </m:r>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e>
                </m:d>
                <m:r>
                  <w:rPr>
                    <w:rFonts w:ascii="Cambria Math" w:eastAsiaTheme="minorEastAsia" w:hAnsi="Cambria Math" w:cs="Times New Roman"/>
                    <w:lang w:eastAsia="zh-CN"/>
                  </w:rPr>
                  <m:t>=</m:t>
                </m:r>
                <m:sSub>
                  <m:sSubPr>
                    <m:ctrlPr>
                      <w:rPr>
                        <w:rFonts w:ascii="Cambria Math" w:eastAsiaTheme="minorEastAsia" w:hAnsi="Cambria Math" w:cs="Times New Roman"/>
                        <w:i/>
                        <w:lang w:eastAsia="zh-CN"/>
                      </w:rPr>
                    </m:ctrlPr>
                  </m:sSubPr>
                  <m:e>
                    <m:r>
                      <w:rPr>
                        <w:rFonts w:ascii="Cambria Math" w:eastAsiaTheme="minorEastAsia" w:hAnsi="Cambria Math" w:cs="Times New Roman"/>
                        <w:lang w:eastAsia="zh-CN"/>
                      </w:rPr>
                      <m:t>N</m:t>
                    </m:r>
                  </m:e>
                  <m:sub>
                    <m:r>
                      <w:rPr>
                        <w:rFonts w:ascii="Cambria Math" w:eastAsiaTheme="minorEastAsia" w:hAnsi="Cambria Math" w:cs="Times New Roman"/>
                        <w:lang w:eastAsia="zh-CN"/>
                      </w:rPr>
                      <m:t>0</m:t>
                    </m:r>
                  </m:sub>
                </m:sSub>
                <m:d>
                  <m:dPr>
                    <m:begChr m:val="["/>
                    <m:endChr m:val="]"/>
                    <m:ctrlPr>
                      <w:rPr>
                        <w:rFonts w:ascii="Cambria Math" w:eastAsiaTheme="minorEastAsia" w:hAnsi="Cambria Math" w:cs="Times New Roman"/>
                        <w:i/>
                        <w:lang w:eastAsia="zh-CN"/>
                      </w:rPr>
                    </m:ctrlPr>
                  </m:dPr>
                  <m:e>
                    <m:f>
                      <m:fPr>
                        <m:ctrlPr>
                          <w:rPr>
                            <w:rFonts w:ascii="Cambria Math" w:eastAsiaTheme="minorEastAsia" w:hAnsi="Cambria Math" w:cs="Times New Roman"/>
                            <w:i/>
                            <w:lang w:eastAsia="zh-CN"/>
                          </w:rPr>
                        </m:ctrlPr>
                      </m:fPr>
                      <m:num>
                        <m:r>
                          <w:rPr>
                            <w:rFonts w:ascii="Cambria Math" w:eastAsiaTheme="minorEastAsia" w:hAnsi="Cambria Math" w:cs="Times New Roman"/>
                            <w:lang w:eastAsia="zh-CN"/>
                          </w:rPr>
                          <m:t>-</m:t>
                        </m:r>
                        <m:rad>
                          <m:radPr>
                            <m:degHide m:val="1"/>
                            <m:ctrlPr>
                              <w:rPr>
                                <w:rFonts w:ascii="Cambria Math" w:eastAsiaTheme="minorEastAsia" w:hAnsi="Cambria Math" w:cs="Times New Roman"/>
                                <w:i/>
                                <w:lang w:eastAsia="zh-CN"/>
                              </w:rPr>
                            </m:ctrlPr>
                          </m:radPr>
                          <m:deg/>
                          <m:e>
                            <m:r>
                              <w:rPr>
                                <w:rFonts w:ascii="Cambria Math" w:eastAsiaTheme="minorEastAsia" w:hAnsi="Cambria Math" w:cs="Times New Roman"/>
                                <w:lang w:eastAsia="zh-CN"/>
                              </w:rPr>
                              <m:t>2</m:t>
                            </m:r>
                          </m:e>
                        </m:rad>
                        <m:d>
                          <m:dPr>
                            <m:begChr m:val="|"/>
                            <m:endChr m:val="|"/>
                            <m:ctrlPr>
                              <w:rPr>
                                <w:rFonts w:ascii="Cambria Math" w:eastAsiaTheme="minorEastAsia" w:hAnsi="Cambria Math" w:cs="Times New Roman"/>
                                <w:i/>
                                <w:lang w:eastAsia="zh-CN"/>
                              </w:rPr>
                            </m:ctrlPr>
                          </m:dPr>
                          <m:e>
                            <m:r>
                              <w:rPr>
                                <w:rFonts w:ascii="Cambria Math" w:eastAsiaTheme="minorEastAsia" w:hAnsi="Cambria Math" w:cs="Times New Roman"/>
                                <w:lang w:eastAsia="zh-CN"/>
                              </w:rPr>
                              <m:t>φ-</m:t>
                            </m:r>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e>
                        </m:d>
                      </m:num>
                      <m:den>
                        <m:r>
                          <w:rPr>
                            <w:rFonts w:ascii="Cambria Math" w:eastAsiaTheme="minorEastAsia" w:hAnsi="Cambria Math" w:cs="Times New Roman"/>
                            <w:lang w:eastAsia="zh-CN"/>
                          </w:rPr>
                          <m:t>σ</m:t>
                        </m:r>
                      </m:den>
                    </m:f>
                  </m:e>
                </m:d>
              </m:oMath>
            </m:oMathPara>
          </w:p>
          <w:p w14:paraId="553A7472" w14:textId="77777777" w:rsidR="00E8165A" w:rsidRPr="0057685B" w:rsidRDefault="00944ECF" w:rsidP="00E8165A">
            <m:oMath>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oMath>
            <w:r w:rsidR="00E8165A">
              <w:rPr>
                <w:rFonts w:eastAsiaTheme="minorEastAsia" w:hint="eastAsia"/>
                <w:lang w:eastAsia="zh-CN"/>
              </w:rPr>
              <w:t xml:space="preserve"> </w:t>
            </w:r>
            <w:r w:rsidR="00E8165A">
              <w:rPr>
                <w:rFonts w:eastAsiaTheme="minorEastAsia"/>
                <w:lang w:eastAsia="zh-CN"/>
              </w:rPr>
              <w:t>is AOD/AOA of the given cluster,</w:t>
            </w:r>
            <w:r w:rsidR="00E8165A" w:rsidRPr="00545494">
              <w:rPr>
                <w:rFonts w:ascii="Cambria Math" w:eastAsiaTheme="minorEastAsia" w:hAnsi="Cambria Math" w:cs="Times New Roman"/>
                <w:i/>
                <w:lang w:eastAsia="zh-CN"/>
              </w:rPr>
              <w:t xml:space="preserve"> </w:t>
            </w:r>
            <m:oMath>
              <m:r>
                <w:rPr>
                  <w:rFonts w:ascii="Cambria Math" w:eastAsiaTheme="minorEastAsia" w:hAnsi="Cambria Math" w:cs="Times New Roman"/>
                  <w:lang w:eastAsia="zh-CN"/>
                </w:rPr>
                <m:t>σ</m:t>
              </m:r>
            </m:oMath>
            <w:r w:rsidR="00E8165A">
              <w:rPr>
                <w:rFonts w:eastAsiaTheme="minorEastAsia"/>
                <w:lang w:eastAsia="zh-CN"/>
              </w:rPr>
              <w:t xml:space="preserve"> is RMS angle spread. </w:t>
            </w:r>
            <w:r w:rsidR="00E8165A" w:rsidRPr="0057685B">
              <w:t xml:space="preserve">Finally, </w:t>
            </w:r>
            <w:r w:rsidR="00E8165A" w:rsidRPr="0057685B">
              <w:rPr>
                <w:i/>
              </w:rPr>
              <w:t>N</w:t>
            </w:r>
            <w:r w:rsidR="00E8165A" w:rsidRPr="0057685B">
              <w:rPr>
                <w:vertAlign w:val="subscript"/>
              </w:rPr>
              <w:t xml:space="preserve">o </w:t>
            </w:r>
            <w:r w:rsidR="00E8165A" w:rsidRPr="0057685B">
              <w:t>is the normalization constant:</w:t>
            </w:r>
          </w:p>
          <w:p w14:paraId="5BA337A0" w14:textId="4DBFE939" w:rsidR="00E8165A" w:rsidRPr="00E8165A" w:rsidRDefault="00944ECF" w:rsidP="00E8165A">
            <w:pPr>
              <w:rPr>
                <w:rFonts w:eastAsiaTheme="minorEastAsia" w:cs="Times New Roman"/>
                <w:lang w:eastAsia="zh-CN"/>
              </w:rPr>
            </w:pPr>
            <m:oMathPara>
              <m:oMath>
                <m:sSubSup>
                  <m:sSubSupPr>
                    <m:ctrlPr>
                      <w:rPr>
                        <w:rFonts w:ascii="Cambria Math" w:eastAsiaTheme="minorEastAsia" w:hAnsi="Cambria Math" w:cs="Times New Roman"/>
                        <w:i/>
                        <w:lang w:eastAsia="zh-CN"/>
                      </w:rPr>
                    </m:ctrlPr>
                  </m:sSubSupPr>
                  <m:e>
                    <m:r>
                      <w:rPr>
                        <w:rFonts w:ascii="Cambria Math" w:eastAsiaTheme="minorEastAsia" w:hAnsi="Cambria Math" w:cs="Times New Roman"/>
                        <w:lang w:eastAsia="zh-CN"/>
                      </w:rPr>
                      <m:t>N</m:t>
                    </m:r>
                  </m:e>
                  <m:sub>
                    <m:r>
                      <w:rPr>
                        <w:rFonts w:ascii="Cambria Math" w:eastAsiaTheme="minorEastAsia" w:hAnsi="Cambria Math" w:cs="Times New Roman"/>
                        <w:lang w:eastAsia="zh-CN"/>
                      </w:rPr>
                      <m:t>0</m:t>
                    </m:r>
                  </m:sub>
                  <m:sup>
                    <m:r>
                      <w:rPr>
                        <w:rFonts w:ascii="Cambria Math" w:eastAsiaTheme="minorEastAsia" w:hAnsi="Cambria Math" w:cs="Times New Roman"/>
                        <w:lang w:eastAsia="zh-CN"/>
                      </w:rPr>
                      <m:t>-1</m:t>
                    </m:r>
                  </m:sup>
                </m:sSubSup>
                <m:r>
                  <w:rPr>
                    <w:rFonts w:ascii="Cambria Math" w:eastAsiaTheme="minorEastAsia" w:hAnsi="Cambria Math" w:cs="Times New Roman"/>
                    <w:lang w:eastAsia="zh-CN"/>
                  </w:rPr>
                  <m:t>=</m:t>
                </m:r>
                <m:nary>
                  <m:naryPr>
                    <m:limLoc m:val="subSup"/>
                    <m:ctrlPr>
                      <w:rPr>
                        <w:rFonts w:ascii="Cambria Math" w:eastAsiaTheme="minorEastAsia" w:hAnsi="Cambria Math" w:cs="Times New Roman"/>
                        <w:i/>
                        <w:lang w:eastAsia="zh-CN"/>
                      </w:rPr>
                    </m:ctrlPr>
                  </m:naryPr>
                  <m:sub>
                    <m:r>
                      <w:rPr>
                        <w:rFonts w:ascii="Cambria Math" w:eastAsiaTheme="minorEastAsia" w:hAnsi="Cambria Math" w:cs="Times New Roman"/>
                        <w:lang w:eastAsia="zh-CN"/>
                      </w:rPr>
                      <m:t>-π+</m:t>
                    </m:r>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sub>
                  <m:sup>
                    <m:r>
                      <w:rPr>
                        <w:rFonts w:ascii="Cambria Math" w:eastAsiaTheme="minorEastAsia" w:hAnsi="Cambria Math" w:cs="Times New Roman"/>
                        <w:lang w:eastAsia="zh-CN"/>
                      </w:rPr>
                      <m:t>π+</m:t>
                    </m:r>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sup>
                  <m:e>
                    <m:r>
                      <w:rPr>
                        <w:rFonts w:ascii="Cambria Math" w:eastAsiaTheme="minorEastAsia" w:hAnsi="Cambria Math" w:cs="Times New Roman"/>
                        <w:lang w:eastAsia="zh-CN"/>
                      </w:rPr>
                      <m:t>exp</m:t>
                    </m:r>
                    <m:d>
                      <m:dPr>
                        <m:begChr m:val="["/>
                        <m:endChr m:val="]"/>
                        <m:ctrlPr>
                          <w:rPr>
                            <w:rFonts w:ascii="Cambria Math" w:eastAsiaTheme="minorEastAsia" w:hAnsi="Cambria Math" w:cs="Times New Roman"/>
                            <w:i/>
                            <w:lang w:eastAsia="zh-CN"/>
                          </w:rPr>
                        </m:ctrlPr>
                      </m:dPr>
                      <m:e>
                        <m:f>
                          <m:fPr>
                            <m:ctrlPr>
                              <w:rPr>
                                <w:rFonts w:ascii="Cambria Math" w:eastAsiaTheme="minorEastAsia" w:hAnsi="Cambria Math" w:cs="Times New Roman"/>
                                <w:i/>
                                <w:lang w:eastAsia="zh-CN"/>
                              </w:rPr>
                            </m:ctrlPr>
                          </m:fPr>
                          <m:num>
                            <m:r>
                              <w:rPr>
                                <w:rFonts w:ascii="Cambria Math" w:eastAsiaTheme="minorEastAsia" w:hAnsi="Cambria Math" w:cs="Times New Roman"/>
                                <w:lang w:eastAsia="zh-CN"/>
                              </w:rPr>
                              <m:t>-</m:t>
                            </m:r>
                            <m:rad>
                              <m:radPr>
                                <m:degHide m:val="1"/>
                                <m:ctrlPr>
                                  <w:rPr>
                                    <w:rFonts w:ascii="Cambria Math" w:eastAsiaTheme="minorEastAsia" w:hAnsi="Cambria Math" w:cs="Times New Roman"/>
                                    <w:i/>
                                    <w:lang w:eastAsia="zh-CN"/>
                                  </w:rPr>
                                </m:ctrlPr>
                              </m:radPr>
                              <m:deg/>
                              <m:e>
                                <m:r>
                                  <w:rPr>
                                    <w:rFonts w:ascii="Cambria Math" w:eastAsiaTheme="minorEastAsia" w:hAnsi="Cambria Math" w:cs="Times New Roman"/>
                                    <w:lang w:eastAsia="zh-CN"/>
                                  </w:rPr>
                                  <m:t>2</m:t>
                                </m:r>
                              </m:e>
                            </m:rad>
                            <m:d>
                              <m:dPr>
                                <m:begChr m:val="|"/>
                                <m:endChr m:val="|"/>
                                <m:ctrlPr>
                                  <w:rPr>
                                    <w:rFonts w:ascii="Cambria Math" w:eastAsiaTheme="minorEastAsia" w:hAnsi="Cambria Math" w:cs="Times New Roman"/>
                                    <w:i/>
                                    <w:lang w:eastAsia="zh-CN"/>
                                  </w:rPr>
                                </m:ctrlPr>
                              </m:dPr>
                              <m:e>
                                <m:r>
                                  <w:rPr>
                                    <w:rFonts w:ascii="Cambria Math" w:eastAsiaTheme="minorEastAsia" w:hAnsi="Cambria Math" w:cs="Times New Roman"/>
                                    <w:lang w:eastAsia="zh-CN"/>
                                  </w:rPr>
                                  <m:t>φ-</m:t>
                                </m:r>
                                <m:acc>
                                  <m:accPr>
                                    <m:chr m:val="̅"/>
                                    <m:ctrlPr>
                                      <w:rPr>
                                        <w:rFonts w:ascii="Cambria Math" w:eastAsiaTheme="minorEastAsia" w:hAnsi="Cambria Math" w:cs="Times New Roman"/>
                                        <w:i/>
                                        <w:lang w:eastAsia="zh-CN"/>
                                      </w:rPr>
                                    </m:ctrlPr>
                                  </m:accPr>
                                  <m:e>
                                    <m:r>
                                      <w:rPr>
                                        <w:rFonts w:ascii="Cambria Math" w:eastAsiaTheme="minorEastAsia" w:hAnsi="Cambria Math" w:cs="Times New Roman"/>
                                        <w:lang w:eastAsia="zh-CN"/>
                                      </w:rPr>
                                      <m:t>φ</m:t>
                                    </m:r>
                                  </m:e>
                                </m:acc>
                              </m:e>
                            </m:d>
                          </m:num>
                          <m:den>
                            <m:r>
                              <w:rPr>
                                <w:rFonts w:ascii="Cambria Math" w:eastAsiaTheme="minorEastAsia" w:hAnsi="Cambria Math" w:cs="Times New Roman"/>
                                <w:lang w:eastAsia="zh-CN"/>
                              </w:rPr>
                              <m:t>σ</m:t>
                            </m:r>
                          </m:den>
                        </m:f>
                      </m:e>
                    </m:d>
                  </m:e>
                </m:nary>
                <m:r>
                  <w:rPr>
                    <w:rFonts w:ascii="Cambria Math" w:eastAsiaTheme="minorEastAsia" w:hAnsi="Cambria Math" w:cs="Times New Roman"/>
                    <w:lang w:eastAsia="zh-CN"/>
                  </w:rPr>
                  <m:t>d</m:t>
                </m:r>
                <m:d>
                  <m:dPr>
                    <m:ctrlPr>
                      <w:rPr>
                        <w:rFonts w:ascii="Cambria Math" w:eastAsiaTheme="minorEastAsia" w:hAnsi="Cambria Math" w:cs="Times New Roman"/>
                        <w:i/>
                        <w:lang w:eastAsia="zh-CN"/>
                      </w:rPr>
                    </m:ctrlPr>
                  </m:dPr>
                  <m:e>
                    <m:r>
                      <w:rPr>
                        <w:rFonts w:ascii="Cambria Math" w:eastAsiaTheme="minorEastAsia" w:hAnsi="Cambria Math" w:cs="Times New Roman"/>
                        <w:lang w:eastAsia="zh-CN"/>
                      </w:rPr>
                      <m:t>φ</m:t>
                    </m:r>
                  </m:e>
                </m:d>
              </m:oMath>
            </m:oMathPara>
          </w:p>
        </w:tc>
      </w:tr>
    </w:tbl>
    <w:p w14:paraId="266D98F9" w14:textId="54740542" w:rsidR="00E8165A" w:rsidRDefault="00E8165A" w:rsidP="004F384E">
      <w:pPr>
        <w:pStyle w:val="31"/>
        <w:spacing w:before="120" w:after="120"/>
        <w:rPr>
          <w:rFonts w:eastAsiaTheme="minorEastAsia"/>
        </w:rPr>
      </w:pPr>
      <w:r>
        <w:rPr>
          <w:rFonts w:eastAsiaTheme="minorEastAsia"/>
        </w:rPr>
        <w:lastRenderedPageBreak/>
        <w:t xml:space="preserve">We compare the </w:t>
      </w:r>
      <w:r w:rsidR="007235A2">
        <w:rPr>
          <w:rFonts w:eastAsiaTheme="minorEastAsia"/>
        </w:rPr>
        <w:t xml:space="preserve">PDSCH requirements with </w:t>
      </w:r>
      <w:r>
        <w:rPr>
          <w:rFonts w:eastAsiaTheme="minorEastAsia"/>
        </w:rPr>
        <w:t xml:space="preserve">follow PMI vs random PMI when </w:t>
      </w:r>
      <w:proofErr w:type="spellStart"/>
      <w:r>
        <w:rPr>
          <w:rFonts w:eastAsiaTheme="minorEastAsia"/>
        </w:rPr>
        <w:t>cASD</w:t>
      </w:r>
      <w:proofErr w:type="spellEnd"/>
      <w:r>
        <w:rPr>
          <w:rFonts w:eastAsiaTheme="minorEastAsia"/>
        </w:rPr>
        <w:t xml:space="preserve"> and </w:t>
      </w:r>
      <w:proofErr w:type="spellStart"/>
      <w:r>
        <w:rPr>
          <w:rFonts w:eastAsiaTheme="minorEastAsia"/>
        </w:rPr>
        <w:t>cASA</w:t>
      </w:r>
      <w:proofErr w:type="spellEnd"/>
      <w:r>
        <w:rPr>
          <w:rFonts w:eastAsiaTheme="minorEastAsia"/>
        </w:rPr>
        <w:t xml:space="preserve"> equal to 2</w:t>
      </w:r>
      <w:r>
        <w:rPr>
          <w:rFonts w:eastAsiaTheme="minorEastAsia" w:hint="eastAsia"/>
        </w:rPr>
        <w:t>°</w:t>
      </w:r>
      <w:r>
        <w:rPr>
          <w:rFonts w:eastAsiaTheme="minorEastAsia" w:hint="eastAsia"/>
        </w:rPr>
        <w:t>a</w:t>
      </w:r>
      <w:r>
        <w:rPr>
          <w:rFonts w:eastAsiaTheme="minorEastAsia"/>
        </w:rPr>
        <w:t>nd 20</w:t>
      </w:r>
      <w:r>
        <w:rPr>
          <w:rFonts w:eastAsiaTheme="minorEastAsia" w:hint="eastAsia"/>
        </w:rPr>
        <w:t>°</w:t>
      </w:r>
      <w:r>
        <w:rPr>
          <w:rFonts w:eastAsiaTheme="minorEastAsia" w:hint="eastAsia"/>
        </w:rPr>
        <w:t>in</w:t>
      </w:r>
      <w:r>
        <w:rPr>
          <w:rFonts w:eastAsiaTheme="minorEastAsia"/>
        </w:rPr>
        <w:t xml:space="preserve"> figure 2-2. It can be observed that performance of random PMI get</w:t>
      </w:r>
      <w:r w:rsidR="003424B8">
        <w:rPr>
          <w:rFonts w:eastAsiaTheme="minorEastAsia"/>
        </w:rPr>
        <w:t>s</w:t>
      </w:r>
      <w:r>
        <w:rPr>
          <w:rFonts w:eastAsiaTheme="minorEastAsia"/>
        </w:rPr>
        <w:t xml:space="preserve"> worse as angular spread increases. </w:t>
      </w:r>
      <w:r w:rsidR="003424B8">
        <w:rPr>
          <w:rFonts w:eastAsiaTheme="minorEastAsia"/>
        </w:rPr>
        <w:t>Therefore</w:t>
      </w:r>
      <w:r w:rsidR="007235A2">
        <w:rPr>
          <w:rFonts w:eastAsiaTheme="minorEastAsia"/>
        </w:rPr>
        <w:t>,</w:t>
      </w:r>
      <w:r>
        <w:rPr>
          <w:rFonts w:eastAsiaTheme="minorEastAsia"/>
        </w:rPr>
        <w:t xml:space="preserve"> PMI </w:t>
      </w:r>
      <w:r w:rsidR="003424B8">
        <w:rPr>
          <w:rFonts w:eastAsiaTheme="minorEastAsia"/>
        </w:rPr>
        <w:t xml:space="preserve">requirement </w:t>
      </w:r>
      <w:r>
        <w:rPr>
          <w:rFonts w:eastAsiaTheme="minorEastAsia"/>
        </w:rPr>
        <w:t xml:space="preserve">can be </w:t>
      </w:r>
      <w:r w:rsidR="003424B8">
        <w:rPr>
          <w:rFonts w:eastAsiaTheme="minorEastAsia"/>
        </w:rPr>
        <w:t xml:space="preserve">better verified with low </w:t>
      </w:r>
      <w:proofErr w:type="spellStart"/>
      <w:r w:rsidR="003424B8">
        <w:rPr>
          <w:rFonts w:eastAsiaTheme="minorEastAsia"/>
        </w:rPr>
        <w:t>cASD</w:t>
      </w:r>
      <w:proofErr w:type="spellEnd"/>
      <w:r w:rsidR="003424B8">
        <w:rPr>
          <w:rFonts w:eastAsiaTheme="minorEastAsia"/>
        </w:rPr>
        <w:t xml:space="preserve"> and </w:t>
      </w:r>
      <w:proofErr w:type="spellStart"/>
      <w:r w:rsidR="003424B8">
        <w:rPr>
          <w:rFonts w:eastAsiaTheme="minorEastAsia"/>
        </w:rPr>
        <w:t>cASA</w:t>
      </w:r>
      <w:proofErr w:type="spellEnd"/>
      <w:r w:rsidR="003424B8">
        <w:rPr>
          <w:rFonts w:eastAsiaTheme="minorEastAsia"/>
        </w:rPr>
        <w:t xml:space="preserve"> values.</w:t>
      </w:r>
    </w:p>
    <w:p w14:paraId="16D43E75" w14:textId="78519BBA" w:rsidR="004F384E" w:rsidRDefault="002F6B3E" w:rsidP="00E8165A">
      <w:pPr>
        <w:pStyle w:val="31"/>
        <w:spacing w:before="120" w:after="120"/>
        <w:jc w:val="center"/>
        <w:rPr>
          <w:rFonts w:eastAsiaTheme="minorEastAsia"/>
        </w:rPr>
      </w:pPr>
      <w:r>
        <w:rPr>
          <w:noProof/>
        </w:rPr>
        <w:drawing>
          <wp:inline distT="0" distB="0" distL="0" distR="0" wp14:anchorId="0ECD33B9" wp14:editId="24E4E245">
            <wp:extent cx="2653352" cy="20240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61570" cy="2030331"/>
                    </a:xfrm>
                    <a:prstGeom prst="rect">
                      <a:avLst/>
                    </a:prstGeom>
                  </pic:spPr>
                </pic:pic>
              </a:graphicData>
            </a:graphic>
          </wp:inline>
        </w:drawing>
      </w:r>
    </w:p>
    <w:p w14:paraId="6DD025DB" w14:textId="3BF0656A" w:rsidR="003424B8" w:rsidRDefault="003424B8" w:rsidP="003424B8">
      <w:pPr>
        <w:pStyle w:val="aff7"/>
        <w:rPr>
          <w:rFonts w:eastAsiaTheme="minorEastAsia"/>
        </w:rPr>
      </w:pPr>
      <w:r>
        <w:rPr>
          <w:rFonts w:eastAsiaTheme="minorEastAsia" w:hint="eastAsia"/>
        </w:rPr>
        <w:lastRenderedPageBreak/>
        <w:t>F</w:t>
      </w:r>
      <w:r>
        <w:rPr>
          <w:rFonts w:eastAsiaTheme="minorEastAsia"/>
        </w:rPr>
        <w:t>igure 2-1: Follow PMI vs Random for different angular spread</w:t>
      </w:r>
    </w:p>
    <w:p w14:paraId="470F0765" w14:textId="39E1849A" w:rsidR="007235A2" w:rsidRDefault="007235A2" w:rsidP="004F384E">
      <w:pPr>
        <w:pStyle w:val="31"/>
        <w:spacing w:before="120" w:after="120"/>
        <w:rPr>
          <w:rFonts w:eastAsiaTheme="minorEastAsia"/>
        </w:rPr>
      </w:pPr>
      <w:r>
        <w:rPr>
          <w:rFonts w:eastAsiaTheme="minorEastAsia"/>
        </w:rPr>
        <w:t xml:space="preserve">We compare the PDSCH requirements with random PMI requirements with rank4, in Figure 2-3, it can be observed that PDSCH requirements with small </w:t>
      </w:r>
      <w:proofErr w:type="spellStart"/>
      <w:proofErr w:type="gramStart"/>
      <w:r>
        <w:rPr>
          <w:rFonts w:eastAsiaTheme="minorEastAsia"/>
        </w:rPr>
        <w:t>cASD,cASA</w:t>
      </w:r>
      <w:proofErr w:type="spellEnd"/>
      <w:proofErr w:type="gramEnd"/>
      <w:r>
        <w:rPr>
          <w:rFonts w:eastAsiaTheme="minorEastAsia"/>
        </w:rPr>
        <w:t xml:space="preserve"> is much worse than high </w:t>
      </w:r>
      <w:proofErr w:type="spellStart"/>
      <w:r>
        <w:rPr>
          <w:rFonts w:eastAsiaTheme="minorEastAsia"/>
        </w:rPr>
        <w:t>cASD,cASA</w:t>
      </w:r>
      <w:proofErr w:type="spellEnd"/>
      <w:r>
        <w:rPr>
          <w:rFonts w:eastAsiaTheme="minorEastAsia"/>
        </w:rPr>
        <w:t xml:space="preserve">. Therefore, PDSCH requirement can be better verified with high </w:t>
      </w:r>
      <w:proofErr w:type="spellStart"/>
      <w:r>
        <w:rPr>
          <w:rFonts w:eastAsiaTheme="minorEastAsia"/>
        </w:rPr>
        <w:t>cASD</w:t>
      </w:r>
      <w:proofErr w:type="spellEnd"/>
      <w:r>
        <w:rPr>
          <w:rFonts w:eastAsiaTheme="minorEastAsia"/>
        </w:rPr>
        <w:t xml:space="preserve"> and </w:t>
      </w:r>
      <w:proofErr w:type="spellStart"/>
      <w:r>
        <w:rPr>
          <w:rFonts w:eastAsiaTheme="minorEastAsia"/>
        </w:rPr>
        <w:t>cASA</w:t>
      </w:r>
      <w:proofErr w:type="spellEnd"/>
      <w:r>
        <w:rPr>
          <w:rFonts w:eastAsiaTheme="minorEastAsia"/>
        </w:rPr>
        <w:t xml:space="preserve"> values.</w:t>
      </w:r>
    </w:p>
    <w:p w14:paraId="1BA8DB1E" w14:textId="32E0452A" w:rsidR="007235A2" w:rsidRDefault="003E3093" w:rsidP="003E3093">
      <w:pPr>
        <w:pStyle w:val="31"/>
        <w:spacing w:before="120" w:after="120"/>
        <w:jc w:val="center"/>
        <w:rPr>
          <w:rFonts w:eastAsiaTheme="minorEastAsia"/>
        </w:rPr>
      </w:pPr>
      <w:r>
        <w:rPr>
          <w:noProof/>
        </w:rPr>
        <w:drawing>
          <wp:inline distT="0" distB="0" distL="0" distR="0" wp14:anchorId="3BF42ECF" wp14:editId="75695DE5">
            <wp:extent cx="2384954" cy="1845747"/>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388277" cy="1848319"/>
                    </a:xfrm>
                    <a:prstGeom prst="rect">
                      <a:avLst/>
                    </a:prstGeom>
                  </pic:spPr>
                </pic:pic>
              </a:graphicData>
            </a:graphic>
          </wp:inline>
        </w:drawing>
      </w:r>
    </w:p>
    <w:p w14:paraId="60CA301A" w14:textId="15C7EBB5" w:rsidR="00BE7551" w:rsidRPr="00BE7551" w:rsidRDefault="00BE7551" w:rsidP="00BE7551">
      <w:pPr>
        <w:pStyle w:val="aff7"/>
        <w:rPr>
          <w:rFonts w:eastAsiaTheme="minorEastAsia"/>
        </w:rPr>
      </w:pPr>
      <w:r>
        <w:rPr>
          <w:rFonts w:eastAsiaTheme="minorEastAsia" w:hint="eastAsia"/>
        </w:rPr>
        <w:t>F</w:t>
      </w:r>
      <w:r>
        <w:rPr>
          <w:rFonts w:eastAsiaTheme="minorEastAsia"/>
        </w:rPr>
        <w:t xml:space="preserve">igure 2-2: PDSCH requirements with Rank4 for different </w:t>
      </w:r>
      <w:proofErr w:type="spellStart"/>
      <w:r>
        <w:rPr>
          <w:rFonts w:eastAsiaTheme="minorEastAsia"/>
        </w:rPr>
        <w:t>cASD</w:t>
      </w:r>
      <w:proofErr w:type="spellEnd"/>
      <w:r>
        <w:rPr>
          <w:rFonts w:eastAsiaTheme="minorEastAsia"/>
        </w:rPr>
        <w:t xml:space="preserve"> and </w:t>
      </w:r>
      <w:proofErr w:type="spellStart"/>
      <w:r>
        <w:rPr>
          <w:rFonts w:eastAsiaTheme="minorEastAsia"/>
        </w:rPr>
        <w:t>cASA</w:t>
      </w:r>
      <w:proofErr w:type="spellEnd"/>
    </w:p>
    <w:p w14:paraId="45FA9721" w14:textId="3618F8EE" w:rsidR="007235A2" w:rsidRDefault="007235A2" w:rsidP="004F384E">
      <w:pPr>
        <w:pStyle w:val="31"/>
        <w:spacing w:before="120" w:after="120"/>
        <w:rPr>
          <w:rFonts w:eastAsiaTheme="minorEastAsia"/>
        </w:rPr>
      </w:pPr>
      <w:r>
        <w:rPr>
          <w:rFonts w:eastAsiaTheme="minorEastAsia" w:hint="eastAsia"/>
        </w:rPr>
        <w:t>B</w:t>
      </w:r>
      <w:r>
        <w:rPr>
          <w:rFonts w:eastAsiaTheme="minorEastAsia"/>
        </w:rPr>
        <w:t>esides, this approach has one pro</w:t>
      </w:r>
      <w:r w:rsidR="0042138D">
        <w:rPr>
          <w:rFonts w:eastAsiaTheme="minorEastAsia"/>
        </w:rPr>
        <w:t xml:space="preserve"> </w:t>
      </w:r>
      <w:r>
        <w:rPr>
          <w:rFonts w:eastAsiaTheme="minorEastAsia"/>
        </w:rPr>
        <w:t>that it has much less random variables, which is more easily for simulation alignment compared CDL channel.</w:t>
      </w:r>
    </w:p>
    <w:p w14:paraId="2F5777D4" w14:textId="18A673DE" w:rsidR="007235A2" w:rsidRDefault="007235A2" w:rsidP="00512856">
      <w:pPr>
        <w:pStyle w:val="proposal"/>
        <w:spacing w:after="120"/>
        <w:rPr>
          <w:rFonts w:eastAsiaTheme="minorEastAsia"/>
        </w:rPr>
      </w:pPr>
      <w:r>
        <w:rPr>
          <w:rFonts w:eastAsiaTheme="minorEastAsia" w:hint="eastAsia"/>
        </w:rPr>
        <w:t>O</w:t>
      </w:r>
      <w:r>
        <w:rPr>
          <w:rFonts w:eastAsiaTheme="minorEastAsia"/>
        </w:rPr>
        <w:t>bservation 1: The proposed extended channel model in [2] has following pros:</w:t>
      </w:r>
    </w:p>
    <w:p w14:paraId="519D2541" w14:textId="277E2345" w:rsidR="00512856" w:rsidRDefault="00512856" w:rsidP="00512856">
      <w:pPr>
        <w:pStyle w:val="1proposal"/>
      </w:pPr>
      <w:r>
        <w:t xml:space="preserve">Two variables </w:t>
      </w:r>
      <w:proofErr w:type="spellStart"/>
      <w:r>
        <w:t>cASD</w:t>
      </w:r>
      <w:proofErr w:type="spellEnd"/>
      <w:r>
        <w:t xml:space="preserve"> and </w:t>
      </w:r>
      <w:proofErr w:type="spellStart"/>
      <w:r>
        <w:t>cASA</w:t>
      </w:r>
      <w:proofErr w:type="spellEnd"/>
      <w:r>
        <w:t xml:space="preserve"> </w:t>
      </w:r>
      <w:r w:rsidR="0014036D">
        <w:t>is</w:t>
      </w:r>
      <w:r>
        <w:t xml:space="preserve"> </w:t>
      </w:r>
      <w:r w:rsidR="0014036D">
        <w:t xml:space="preserve">configurable </w:t>
      </w:r>
      <w:r>
        <w:t>to meet different test purposes. I.e. PDSCH requirements and PMI requirements</w:t>
      </w:r>
    </w:p>
    <w:p w14:paraId="6AE4A22A" w14:textId="2D1BE1C3" w:rsidR="00512856" w:rsidRDefault="00512856" w:rsidP="00512856">
      <w:pPr>
        <w:pStyle w:val="1proposal"/>
      </w:pPr>
      <w:r>
        <w:t>Close to real environment</w:t>
      </w:r>
    </w:p>
    <w:p w14:paraId="6319095C" w14:textId="0B3B271D" w:rsidR="00512856" w:rsidRDefault="0014036D" w:rsidP="00512856">
      <w:pPr>
        <w:pStyle w:val="1proposal"/>
      </w:pPr>
      <w:r>
        <w:t>Easy</w:t>
      </w:r>
      <w:r w:rsidR="00512856">
        <w:t xml:space="preserve"> to align simulation results.</w:t>
      </w:r>
    </w:p>
    <w:p w14:paraId="0131B5F4" w14:textId="383932A8" w:rsidR="007235A2" w:rsidRDefault="007235A2" w:rsidP="004F384E">
      <w:pPr>
        <w:pStyle w:val="31"/>
        <w:spacing w:before="120" w:after="120"/>
        <w:rPr>
          <w:rFonts w:eastAsiaTheme="minorEastAsia"/>
        </w:rPr>
      </w:pPr>
      <w:r>
        <w:rPr>
          <w:rFonts w:eastAsiaTheme="minorEastAsia"/>
        </w:rPr>
        <w:t>We propose to capture this extended channel model and corresponding observation and simulation in the TR.</w:t>
      </w:r>
    </w:p>
    <w:p w14:paraId="20B7BFBC" w14:textId="2B6AEAEE" w:rsidR="007235A2" w:rsidRPr="00512856" w:rsidRDefault="00512856" w:rsidP="004F384E">
      <w:pPr>
        <w:pStyle w:val="31"/>
        <w:spacing w:before="120" w:after="120"/>
        <w:rPr>
          <w:rFonts w:eastAsiaTheme="minorEastAsia"/>
          <w:b/>
          <w:bCs/>
        </w:rPr>
      </w:pPr>
      <w:r w:rsidRPr="00512856">
        <w:rPr>
          <w:rFonts w:eastAsiaTheme="minorEastAsia" w:hint="eastAsia"/>
          <w:b/>
          <w:bCs/>
        </w:rPr>
        <w:t>P</w:t>
      </w:r>
      <w:r w:rsidRPr="00512856">
        <w:rPr>
          <w:rFonts w:eastAsiaTheme="minorEastAsia"/>
          <w:b/>
          <w:bCs/>
        </w:rPr>
        <w:t>roposal 1: Capture the extended channel model and corresponding observation and simulation in the TR</w:t>
      </w:r>
    </w:p>
    <w:p w14:paraId="37D2FB17" w14:textId="4A881518" w:rsidR="004F384E" w:rsidRDefault="004F384E" w:rsidP="004F384E">
      <w:pPr>
        <w:pStyle w:val="20"/>
        <w:ind w:left="0"/>
        <w:rPr>
          <w:rFonts w:eastAsiaTheme="minorEastAsia"/>
          <w:lang w:eastAsia="zh-CN"/>
        </w:rPr>
      </w:pPr>
      <w:r>
        <w:rPr>
          <w:rFonts w:eastAsiaTheme="minorEastAsia" w:hint="eastAsia"/>
          <w:lang w:eastAsia="zh-CN"/>
        </w:rPr>
        <w:t>C</w:t>
      </w:r>
      <w:r>
        <w:rPr>
          <w:rFonts w:eastAsiaTheme="minorEastAsia"/>
          <w:lang w:eastAsia="zh-CN"/>
        </w:rPr>
        <w:t xml:space="preserve">DL </w:t>
      </w:r>
      <w:r>
        <w:rPr>
          <w:rFonts w:eastAsiaTheme="minorEastAsia" w:hint="eastAsia"/>
          <w:lang w:eastAsia="zh-CN"/>
        </w:rPr>
        <w:t>channel</w:t>
      </w:r>
    </w:p>
    <w:p w14:paraId="70C4AA44" w14:textId="77777777" w:rsidR="003E3093" w:rsidRDefault="003E3093" w:rsidP="003E3093">
      <w:pPr>
        <w:pStyle w:val="aff9"/>
      </w:pPr>
    </w:p>
    <w:p w14:paraId="50FD9CFF" w14:textId="3FA324B9" w:rsidR="003E3093" w:rsidRDefault="003E3093" w:rsidP="003E3093">
      <w:pPr>
        <w:pStyle w:val="aff9"/>
      </w:pPr>
      <w:r>
        <w:rPr>
          <w:rFonts w:hint="eastAsia"/>
        </w:rPr>
        <w:t>C</w:t>
      </w:r>
      <w:r>
        <w:t xml:space="preserve">hannel model </w:t>
      </w:r>
    </w:p>
    <w:p w14:paraId="5049D3F1" w14:textId="0B04C4C6" w:rsidR="004F384E" w:rsidRDefault="004F384E" w:rsidP="004F384E">
      <w:pPr>
        <w:rPr>
          <w:rFonts w:eastAsiaTheme="minorEastAsia"/>
          <w:lang w:eastAsia="zh-CN"/>
        </w:rPr>
      </w:pPr>
      <w:r>
        <w:rPr>
          <w:rFonts w:eastAsiaTheme="minorEastAsia" w:hint="eastAsia"/>
          <w:lang w:eastAsia="zh-CN"/>
        </w:rPr>
        <w:t>I</w:t>
      </w:r>
      <w:r>
        <w:rPr>
          <w:rFonts w:eastAsiaTheme="minorEastAsia"/>
          <w:lang w:eastAsia="zh-CN"/>
        </w:rPr>
        <w:t xml:space="preserve">n last meeting, RAN4 agreed to prioritise </w:t>
      </w:r>
      <w:proofErr w:type="spellStart"/>
      <w:r>
        <w:rPr>
          <w:rFonts w:eastAsiaTheme="minorEastAsia"/>
          <w:lang w:eastAsia="zh-CN"/>
        </w:rPr>
        <w:t>U</w:t>
      </w:r>
      <w:r w:rsidR="00E343AF">
        <w:rPr>
          <w:rFonts w:eastAsiaTheme="minorEastAsia"/>
          <w:lang w:eastAsia="zh-CN"/>
        </w:rPr>
        <w:t>M</w:t>
      </w:r>
      <w:r>
        <w:rPr>
          <w:rFonts w:eastAsiaTheme="minorEastAsia"/>
          <w:lang w:eastAsia="zh-CN"/>
        </w:rPr>
        <w:t>a</w:t>
      </w:r>
      <w:proofErr w:type="spellEnd"/>
      <w:r>
        <w:rPr>
          <w:rFonts w:eastAsiaTheme="minorEastAsia"/>
          <w:lang w:eastAsia="zh-CN"/>
        </w:rPr>
        <w:t>-CDL-C for initial comparison and alignment and use following UE antenna configuration:</w:t>
      </w:r>
    </w:p>
    <w:tbl>
      <w:tblPr>
        <w:tblStyle w:val="af7"/>
        <w:tblW w:w="0" w:type="auto"/>
        <w:tblLook w:val="04A0" w:firstRow="1" w:lastRow="0" w:firstColumn="1" w:lastColumn="0" w:noHBand="0" w:noVBand="1"/>
      </w:tblPr>
      <w:tblGrid>
        <w:gridCol w:w="10457"/>
      </w:tblGrid>
      <w:tr w:rsidR="004F384E" w14:paraId="6E731FCF" w14:textId="77777777" w:rsidTr="004F384E">
        <w:tc>
          <w:tcPr>
            <w:tcW w:w="10457" w:type="dxa"/>
          </w:tcPr>
          <w:p w14:paraId="67792072" w14:textId="77777777" w:rsidR="004F384E" w:rsidRPr="00E1004D" w:rsidRDefault="004F384E" w:rsidP="004F384E">
            <w:pPr>
              <w:spacing w:after="120"/>
              <w:rPr>
                <w:b/>
                <w:bCs/>
                <w:szCs w:val="24"/>
                <w:lang w:eastAsia="zh-CN"/>
              </w:rPr>
            </w:pPr>
            <w:r w:rsidRPr="00E1004D">
              <w:rPr>
                <w:b/>
                <w:bCs/>
                <w:szCs w:val="24"/>
                <w:lang w:eastAsia="zh-CN"/>
              </w:rPr>
              <w:t>Agreement:</w:t>
            </w:r>
          </w:p>
          <w:p w14:paraId="2CDEB1DF" w14:textId="77777777" w:rsidR="004F384E" w:rsidRDefault="004F384E" w:rsidP="004F384E">
            <w:pPr>
              <w:spacing w:after="120"/>
              <w:rPr>
                <w:szCs w:val="24"/>
                <w:lang w:eastAsia="zh-CN"/>
              </w:rPr>
            </w:pPr>
            <w:r w:rsidRPr="00DD20B3">
              <w:rPr>
                <w:szCs w:val="24"/>
                <w:lang w:eastAsia="zh-CN"/>
              </w:rPr>
              <w:t xml:space="preserve">UE Antenna Configuration, for DL, for </w:t>
            </w:r>
            <w:proofErr w:type="gramStart"/>
            <w:r w:rsidRPr="00DD20B3">
              <w:rPr>
                <w:szCs w:val="24"/>
                <w:lang w:eastAsia="zh-CN"/>
              </w:rPr>
              <w:t>38.827 :</w:t>
            </w:r>
            <w:proofErr w:type="gramEnd"/>
            <w:r w:rsidRPr="00DD20B3">
              <w:rPr>
                <w:szCs w:val="24"/>
                <w:lang w:eastAsia="zh-CN"/>
              </w:rPr>
              <w:t xml:space="preserve"> Cross Pol (1, n/2, 2)</w:t>
            </w:r>
            <w:r>
              <w:rPr>
                <w:szCs w:val="24"/>
                <w:lang w:eastAsia="zh-CN"/>
              </w:rPr>
              <w:t>, i.e. [ + + + +].</w:t>
            </w:r>
          </w:p>
          <w:p w14:paraId="316E45A9" w14:textId="3D77ED28" w:rsidR="004F384E" w:rsidRPr="004F384E" w:rsidRDefault="004F384E" w:rsidP="004F384E">
            <w:pPr>
              <w:spacing w:after="120"/>
              <w:rPr>
                <w:rFonts w:eastAsiaTheme="minorEastAsia"/>
                <w:szCs w:val="24"/>
                <w:lang w:eastAsia="zh-CN"/>
              </w:rPr>
            </w:pPr>
            <w:r>
              <w:rPr>
                <w:szCs w:val="24"/>
                <w:lang w:eastAsia="zh-CN"/>
              </w:rPr>
              <w:t>W</w:t>
            </w:r>
            <w:r w:rsidRPr="00DD20B3">
              <w:rPr>
                <w:szCs w:val="24"/>
                <w:lang w:eastAsia="zh-CN"/>
              </w:rPr>
              <w:t xml:space="preserve">here </w:t>
            </w:r>
            <w:r>
              <w:rPr>
                <w:szCs w:val="24"/>
                <w:lang w:eastAsia="zh-CN"/>
              </w:rPr>
              <w:t>‘</w:t>
            </w:r>
            <w:r w:rsidRPr="00DD20B3">
              <w:rPr>
                <w:szCs w:val="24"/>
                <w:lang w:eastAsia="zh-CN"/>
              </w:rPr>
              <w:t>n</w:t>
            </w:r>
            <w:r>
              <w:rPr>
                <w:szCs w:val="24"/>
                <w:lang w:eastAsia="zh-CN"/>
              </w:rPr>
              <w:t>’</w:t>
            </w:r>
            <w:r w:rsidRPr="00DD20B3">
              <w:rPr>
                <w:szCs w:val="24"/>
                <w:lang w:eastAsia="zh-CN"/>
              </w:rPr>
              <w:t xml:space="preserve"> is number of Rx </w:t>
            </w:r>
            <w:r>
              <w:rPr>
                <w:szCs w:val="24"/>
                <w:lang w:eastAsia="zh-CN"/>
              </w:rPr>
              <w:t>with</w:t>
            </w:r>
            <w:r w:rsidRPr="00DD20B3">
              <w:rPr>
                <w:szCs w:val="24"/>
                <w:lang w:eastAsia="zh-CN"/>
              </w:rPr>
              <w:t xml:space="preserve"> half lambda spacing, with omni antenna element radiation pattern</w:t>
            </w:r>
            <w:r>
              <w:rPr>
                <w:szCs w:val="24"/>
                <w:lang w:eastAsia="zh-CN"/>
              </w:rPr>
              <w:t>.</w:t>
            </w:r>
          </w:p>
        </w:tc>
      </w:tr>
    </w:tbl>
    <w:p w14:paraId="12604756" w14:textId="31DE7B6A" w:rsidR="004F384E" w:rsidRDefault="00E343AF" w:rsidP="004F384E">
      <w:pPr>
        <w:rPr>
          <w:rFonts w:eastAsiaTheme="minorEastAsia"/>
          <w:lang w:eastAsia="zh-CN"/>
        </w:rPr>
      </w:pPr>
      <w:r>
        <w:rPr>
          <w:rFonts w:eastAsiaTheme="minorEastAsia" w:hint="eastAsia"/>
          <w:lang w:eastAsia="zh-CN"/>
        </w:rPr>
        <w:t xml:space="preserve"> </w:t>
      </w:r>
    </w:p>
    <w:p w14:paraId="3F3168E0" w14:textId="2770549E" w:rsidR="00E343AF" w:rsidRDefault="00E343AF" w:rsidP="00EB4E47">
      <w:pPr>
        <w:jc w:val="both"/>
        <w:rPr>
          <w:rFonts w:eastAsiaTheme="minorEastAsia"/>
          <w:lang w:eastAsia="zh-CN"/>
        </w:rPr>
      </w:pPr>
      <w:r>
        <w:rPr>
          <w:rFonts w:eastAsiaTheme="minorEastAsia" w:hint="eastAsia"/>
          <w:lang w:eastAsia="zh-CN"/>
        </w:rPr>
        <w:t>H</w:t>
      </w:r>
      <w:r>
        <w:rPr>
          <w:rFonts w:eastAsiaTheme="minorEastAsia"/>
          <w:lang w:eastAsia="zh-CN"/>
        </w:rPr>
        <w:t xml:space="preserve">owever, </w:t>
      </w:r>
      <w:proofErr w:type="spellStart"/>
      <w:r>
        <w:rPr>
          <w:rFonts w:eastAsiaTheme="minorEastAsia"/>
          <w:lang w:eastAsia="zh-CN"/>
        </w:rPr>
        <w:t>UMa</w:t>
      </w:r>
      <w:proofErr w:type="spellEnd"/>
      <w:r>
        <w:rPr>
          <w:rFonts w:eastAsiaTheme="minorEastAsia"/>
          <w:lang w:eastAsia="zh-CN"/>
        </w:rPr>
        <w:t xml:space="preserve">-CDL-C channel has extreme small angular spread of ZOA and </w:t>
      </w:r>
      <w:proofErr w:type="gramStart"/>
      <w:r>
        <w:rPr>
          <w:rFonts w:eastAsiaTheme="minorEastAsia"/>
          <w:lang w:eastAsia="zh-CN"/>
        </w:rPr>
        <w:t>ZOD</w:t>
      </w:r>
      <w:r w:rsidR="00EB4E47">
        <w:rPr>
          <w:rFonts w:eastAsiaTheme="minorEastAsia"/>
          <w:lang w:eastAsia="zh-CN"/>
        </w:rPr>
        <w:t>(</w:t>
      </w:r>
      <w:proofErr w:type="gramEnd"/>
      <w:r w:rsidR="00EB4E47">
        <w:rPr>
          <w:rFonts w:eastAsiaTheme="minorEastAsia"/>
          <w:lang w:eastAsia="zh-CN"/>
        </w:rPr>
        <w:t>S</w:t>
      </w:r>
      <w:r w:rsidR="00EB4E47">
        <w:rPr>
          <w:rFonts w:eastAsiaTheme="minorEastAsia" w:hint="eastAsia"/>
          <w:lang w:eastAsia="zh-CN"/>
        </w:rPr>
        <w:t>ee</w:t>
      </w:r>
      <w:r w:rsidR="00EB4E47">
        <w:rPr>
          <w:rFonts w:eastAsiaTheme="minorEastAsia"/>
          <w:lang w:eastAsia="zh-CN"/>
        </w:rPr>
        <w:t xml:space="preserve"> Clause 4), especially for ZOD, there is no angular spread, which causes rank deficiency, our simulation shows that 8 layers can’t be supported by Uma-CDL-C.</w:t>
      </w:r>
    </w:p>
    <w:p w14:paraId="6DEB1AFD" w14:textId="4377C54F" w:rsidR="004F384E" w:rsidRDefault="00EB4E47" w:rsidP="003E3093">
      <w:pPr>
        <w:pStyle w:val="proposal"/>
        <w:spacing w:after="120"/>
        <w:rPr>
          <w:rFonts w:eastAsiaTheme="minorEastAsia"/>
        </w:rPr>
      </w:pPr>
      <w:r>
        <w:rPr>
          <w:rFonts w:eastAsiaTheme="minorEastAsia" w:hint="eastAsia"/>
        </w:rPr>
        <w:t>O</w:t>
      </w:r>
      <w:r>
        <w:rPr>
          <w:rFonts w:eastAsiaTheme="minorEastAsia"/>
        </w:rPr>
        <w:t xml:space="preserve">bservation </w:t>
      </w:r>
      <w:r w:rsidR="0042138D">
        <w:rPr>
          <w:rFonts w:eastAsiaTheme="minorEastAsia"/>
        </w:rPr>
        <w:t>2</w:t>
      </w:r>
      <w:r>
        <w:rPr>
          <w:rFonts w:eastAsiaTheme="minorEastAsia"/>
        </w:rPr>
        <w:t xml:space="preserve">: </w:t>
      </w:r>
      <w:proofErr w:type="spellStart"/>
      <w:r>
        <w:rPr>
          <w:rFonts w:eastAsiaTheme="minorEastAsia"/>
        </w:rPr>
        <w:t>UMa</w:t>
      </w:r>
      <w:proofErr w:type="spellEnd"/>
      <w:r>
        <w:rPr>
          <w:rFonts w:eastAsiaTheme="minorEastAsia"/>
        </w:rPr>
        <w:t xml:space="preserve">-CDL-C has extreme small angular spread of ZOA and ZOD, which </w:t>
      </w:r>
      <w:r w:rsidR="003E3093">
        <w:rPr>
          <w:rFonts w:eastAsiaTheme="minorEastAsia"/>
        </w:rPr>
        <w:t>has no enough spatial freedom to support 8 layers</w:t>
      </w:r>
      <w:r>
        <w:rPr>
          <w:rFonts w:eastAsiaTheme="minorEastAsia"/>
        </w:rPr>
        <w:t>.</w:t>
      </w:r>
    </w:p>
    <w:p w14:paraId="0A66B1C8" w14:textId="492C1A19" w:rsidR="00F7057B" w:rsidRDefault="00EB4E47" w:rsidP="00BE7551">
      <w:pPr>
        <w:pStyle w:val="25"/>
        <w:spacing w:after="120"/>
        <w:rPr>
          <w:rFonts w:eastAsiaTheme="minorEastAsia"/>
        </w:rPr>
      </w:pPr>
      <w:r>
        <w:rPr>
          <w:rFonts w:eastAsiaTheme="minorEastAsia"/>
        </w:rPr>
        <w:t>As we pointed out in last meeting, the selected channel model shall have enough spatial freedom to support high layers. CDL-A channel in 38.901 is a good choice</w:t>
      </w:r>
      <w:r w:rsidR="00F7057B">
        <w:rPr>
          <w:rFonts w:eastAsiaTheme="minorEastAsia"/>
        </w:rPr>
        <w:t xml:space="preserve">. We did some initial simulation results </w:t>
      </w:r>
      <w:r w:rsidR="003E3093">
        <w:rPr>
          <w:rFonts w:eastAsiaTheme="minorEastAsia"/>
        </w:rPr>
        <w:t xml:space="preserve">for Rank8 </w:t>
      </w:r>
      <w:r w:rsidR="00F7057B">
        <w:rPr>
          <w:rFonts w:eastAsiaTheme="minorEastAsia"/>
        </w:rPr>
        <w:t>shown in Figure 2-2</w:t>
      </w:r>
      <w:r w:rsidR="003E3093">
        <w:rPr>
          <w:rFonts w:eastAsiaTheme="minorEastAsia"/>
        </w:rPr>
        <w:t xml:space="preserve">. </w:t>
      </w:r>
      <w:r w:rsidR="00D26B57">
        <w:rPr>
          <w:rFonts w:eastAsiaTheme="minorEastAsia" w:hint="eastAsia"/>
        </w:rPr>
        <w:t>Fo</w:t>
      </w:r>
      <w:r w:rsidR="00D26B57">
        <w:rPr>
          <w:rFonts w:eastAsiaTheme="minorEastAsia"/>
        </w:rPr>
        <w:t xml:space="preserve">r simulation with </w:t>
      </w:r>
      <w:proofErr w:type="spellStart"/>
      <w:r w:rsidR="00D26B57">
        <w:rPr>
          <w:rFonts w:eastAsiaTheme="minorEastAsia"/>
        </w:rPr>
        <w:t>analog</w:t>
      </w:r>
      <w:proofErr w:type="spellEnd"/>
      <w:r w:rsidR="00D26B57">
        <w:rPr>
          <w:rFonts w:eastAsiaTheme="minorEastAsia"/>
        </w:rPr>
        <w:t xml:space="preserve"> beamforming, </w:t>
      </w:r>
      <w:r w:rsidR="0042138D">
        <w:rPr>
          <w:rFonts w:eastAsiaTheme="minorEastAsia"/>
        </w:rPr>
        <w:t xml:space="preserve">we assumed </w:t>
      </w:r>
      <w:r w:rsidR="00D26B57">
        <w:rPr>
          <w:rFonts w:eastAsiaTheme="minorEastAsia"/>
        </w:rPr>
        <w:t>antenna configuration with (</w:t>
      </w:r>
      <w:proofErr w:type="spellStart"/>
      <w:proofErr w:type="gramStart"/>
      <w:r w:rsidR="00D26B57">
        <w:rPr>
          <w:rFonts w:eastAsiaTheme="minorEastAsia"/>
        </w:rPr>
        <w:t>M,N</w:t>
      </w:r>
      <w:proofErr w:type="gramEnd"/>
      <w:r w:rsidR="00D26B57">
        <w:rPr>
          <w:rFonts w:eastAsiaTheme="minorEastAsia"/>
        </w:rPr>
        <w:t>,Me,Ne,P</w:t>
      </w:r>
      <w:proofErr w:type="spellEnd"/>
      <w:r w:rsidR="00D26B57">
        <w:rPr>
          <w:rFonts w:eastAsiaTheme="minorEastAsia"/>
        </w:rPr>
        <w:t xml:space="preserve">)=(1,1,8,8,2), </w:t>
      </w:r>
      <w:r w:rsidR="00D51846">
        <w:rPr>
          <w:rFonts w:eastAsiaTheme="minorEastAsia"/>
        </w:rPr>
        <w:t xml:space="preserve">CSI ports {3000,3001,3002,3003} corresponds to all antenna elements one polarization, CSI ports{3004,3005,3006,3007} corresponds to all antenna elements with </w:t>
      </w:r>
      <w:r w:rsidR="00BE7551">
        <w:rPr>
          <w:rFonts w:eastAsiaTheme="minorEastAsia"/>
        </w:rPr>
        <w:t>another polarization.</w:t>
      </w:r>
      <w:r w:rsidR="0042138D">
        <w:rPr>
          <w:rFonts w:eastAsiaTheme="minorEastAsia"/>
        </w:rPr>
        <w:t xml:space="preserve"> </w:t>
      </w:r>
    </w:p>
    <w:p w14:paraId="5B42A9AF" w14:textId="55F4FE65" w:rsidR="00F7057B" w:rsidRPr="00D26B57" w:rsidRDefault="00F7057B" w:rsidP="00D26B57">
      <w:pPr>
        <w:pStyle w:val="afd"/>
        <w:numPr>
          <w:ilvl w:val="0"/>
          <w:numId w:val="46"/>
        </w:numPr>
        <w:rPr>
          <w:rFonts w:eastAsiaTheme="minorEastAsia"/>
        </w:rPr>
      </w:pPr>
      <w:r w:rsidRPr="00D26B57">
        <w:rPr>
          <w:rFonts w:eastAsiaTheme="minorEastAsia" w:hint="eastAsia"/>
        </w:rPr>
        <w:t>1</w:t>
      </w:r>
      <w:r w:rsidRPr="00D26B57">
        <w:rPr>
          <w:rFonts w:eastAsiaTheme="minorEastAsia"/>
          <w:vertAlign w:val="superscript"/>
        </w:rPr>
        <w:t>st</w:t>
      </w:r>
      <w:r w:rsidRPr="00D26B57">
        <w:rPr>
          <w:rFonts w:eastAsiaTheme="minorEastAsia"/>
        </w:rPr>
        <w:t xml:space="preserve"> Strongest beam direction: ZOD:</w:t>
      </w:r>
      <w:r w:rsidR="00D26B57" w:rsidRPr="00D26B57">
        <w:rPr>
          <w:rFonts w:eastAsiaTheme="minorEastAsia"/>
        </w:rPr>
        <w:t>100</w:t>
      </w:r>
      <w:r w:rsidR="00D26B57" w:rsidRPr="00D26B57">
        <w:rPr>
          <w:rFonts w:eastAsiaTheme="minorEastAsia" w:hint="eastAsia"/>
        </w:rPr>
        <w:t>°</w:t>
      </w:r>
      <w:r w:rsidR="00D26B57" w:rsidRPr="00D26B57">
        <w:rPr>
          <w:rFonts w:eastAsiaTheme="minorEastAsia" w:hint="eastAsia"/>
        </w:rPr>
        <w:t>,</w:t>
      </w:r>
      <w:r w:rsidRPr="00D26B57">
        <w:rPr>
          <w:rFonts w:eastAsiaTheme="minorEastAsia"/>
        </w:rPr>
        <w:t xml:space="preserve"> AOD</w:t>
      </w:r>
      <w:r w:rsidR="00D26B57" w:rsidRPr="00D26B57">
        <w:rPr>
          <w:rFonts w:eastAsiaTheme="minorEastAsia" w:hint="eastAsia"/>
        </w:rPr>
        <w:t>°</w:t>
      </w:r>
      <w:r w:rsidR="00D26B57" w:rsidRPr="00D26B57">
        <w:rPr>
          <w:rFonts w:eastAsiaTheme="minorEastAsia" w:hint="eastAsia"/>
        </w:rPr>
        <w:t>-</w:t>
      </w:r>
      <w:r w:rsidR="00D26B57" w:rsidRPr="00D26B57">
        <w:rPr>
          <w:rFonts w:eastAsiaTheme="minorEastAsia"/>
        </w:rPr>
        <w:t>7.27</w:t>
      </w:r>
      <w:r w:rsidR="00D26B57" w:rsidRPr="00D26B57">
        <w:rPr>
          <w:rFonts w:eastAsiaTheme="minorEastAsia" w:hint="eastAsia"/>
        </w:rPr>
        <w:t>°</w:t>
      </w:r>
      <w:r w:rsidRPr="00D26B57">
        <w:rPr>
          <w:rFonts w:eastAsiaTheme="minorEastAsia"/>
        </w:rPr>
        <w:t>:</w:t>
      </w:r>
    </w:p>
    <w:p w14:paraId="6D6B9A3E" w14:textId="2EE822A4" w:rsidR="00F7057B" w:rsidRPr="00D26B57" w:rsidRDefault="00F7057B" w:rsidP="00D26B57">
      <w:pPr>
        <w:pStyle w:val="afd"/>
        <w:numPr>
          <w:ilvl w:val="0"/>
          <w:numId w:val="46"/>
        </w:numPr>
        <w:rPr>
          <w:rFonts w:eastAsiaTheme="minorEastAsia"/>
        </w:rPr>
      </w:pPr>
      <w:r w:rsidRPr="00D26B57">
        <w:rPr>
          <w:rFonts w:eastAsiaTheme="minorEastAsia" w:hint="eastAsia"/>
        </w:rPr>
        <w:t>2</w:t>
      </w:r>
      <w:r w:rsidRPr="00D26B57">
        <w:rPr>
          <w:rFonts w:eastAsiaTheme="minorEastAsia"/>
          <w:vertAlign w:val="superscript"/>
        </w:rPr>
        <w:t>nd</w:t>
      </w:r>
      <w:r w:rsidRPr="00D26B57">
        <w:rPr>
          <w:rFonts w:eastAsiaTheme="minorEastAsia"/>
        </w:rPr>
        <w:t xml:space="preserve"> Strongest beam direction: ZOD: </w:t>
      </w:r>
      <w:r w:rsidR="00D26B57" w:rsidRPr="00D26B57">
        <w:rPr>
          <w:rFonts w:eastAsiaTheme="minorEastAsia"/>
        </w:rPr>
        <w:t>100</w:t>
      </w:r>
      <w:r w:rsidR="00D26B57" w:rsidRPr="00D26B57">
        <w:rPr>
          <w:rFonts w:eastAsiaTheme="minorEastAsia" w:hint="eastAsia"/>
        </w:rPr>
        <w:t>°</w:t>
      </w:r>
      <w:r w:rsidR="00D26B57" w:rsidRPr="00D26B57">
        <w:rPr>
          <w:rFonts w:eastAsiaTheme="minorEastAsia" w:hint="eastAsia"/>
        </w:rPr>
        <w:t>,</w:t>
      </w:r>
      <w:r w:rsidR="00D26B57" w:rsidRPr="00D26B57">
        <w:rPr>
          <w:rFonts w:eastAsiaTheme="minorEastAsia"/>
        </w:rPr>
        <w:t xml:space="preserve"> </w:t>
      </w:r>
      <w:r w:rsidRPr="00D26B57">
        <w:rPr>
          <w:rFonts w:eastAsiaTheme="minorEastAsia"/>
        </w:rPr>
        <w:t>AOD</w:t>
      </w:r>
      <w:r w:rsidR="00D26B57" w:rsidRPr="00D26B57">
        <w:rPr>
          <w:rFonts w:eastAsiaTheme="minorEastAsia"/>
        </w:rPr>
        <w:t>:-21.82</w:t>
      </w:r>
      <w:r w:rsidR="00D26B57" w:rsidRPr="00D26B57">
        <w:rPr>
          <w:rFonts w:eastAsiaTheme="minorEastAsia" w:hint="eastAsia"/>
        </w:rPr>
        <w:t>°</w:t>
      </w:r>
    </w:p>
    <w:p w14:paraId="34D6D8C5" w14:textId="44FC17E0" w:rsidR="00F7057B" w:rsidRPr="00D26B57" w:rsidRDefault="00F7057B" w:rsidP="00D26B57">
      <w:pPr>
        <w:pStyle w:val="afd"/>
        <w:numPr>
          <w:ilvl w:val="0"/>
          <w:numId w:val="46"/>
        </w:numPr>
        <w:rPr>
          <w:rFonts w:eastAsiaTheme="minorEastAsia"/>
        </w:rPr>
      </w:pPr>
      <w:r w:rsidRPr="00D26B57">
        <w:rPr>
          <w:rFonts w:eastAsiaTheme="minorEastAsia"/>
        </w:rPr>
        <w:t>3</w:t>
      </w:r>
      <w:r w:rsidRPr="00D26B57">
        <w:rPr>
          <w:rFonts w:eastAsiaTheme="minorEastAsia"/>
          <w:vertAlign w:val="superscript"/>
        </w:rPr>
        <w:t>rd</w:t>
      </w:r>
      <w:r w:rsidRPr="00D26B57">
        <w:rPr>
          <w:rFonts w:eastAsiaTheme="minorEastAsia"/>
        </w:rPr>
        <w:t xml:space="preserve"> Strongest beam direction: ZOD:</w:t>
      </w:r>
      <w:r w:rsidR="00D26B57" w:rsidRPr="00D26B57">
        <w:rPr>
          <w:rFonts w:eastAsiaTheme="minorEastAsia"/>
        </w:rPr>
        <w:t>100</w:t>
      </w:r>
      <w:r w:rsidR="00D26B57" w:rsidRPr="00D26B57">
        <w:rPr>
          <w:rFonts w:eastAsiaTheme="minorEastAsia" w:hint="eastAsia"/>
        </w:rPr>
        <w:t>°</w:t>
      </w:r>
      <w:r w:rsidRPr="00D26B57">
        <w:rPr>
          <w:rFonts w:eastAsiaTheme="minorEastAsia"/>
        </w:rPr>
        <w:t>, AOD:</w:t>
      </w:r>
      <w:r w:rsidR="00D26B57" w:rsidRPr="00D26B57">
        <w:rPr>
          <w:rFonts w:eastAsiaTheme="minorEastAsia"/>
        </w:rPr>
        <w:t xml:space="preserve"> -36.36</w:t>
      </w:r>
      <w:r w:rsidR="00D26B57" w:rsidRPr="00D26B57">
        <w:rPr>
          <w:rFonts w:eastAsiaTheme="minorEastAsia" w:hint="eastAsia"/>
        </w:rPr>
        <w:t>°</w:t>
      </w:r>
    </w:p>
    <w:p w14:paraId="61F9524A" w14:textId="37841BC5" w:rsidR="00F7057B" w:rsidRDefault="00F7057B" w:rsidP="00D26B57">
      <w:pPr>
        <w:pStyle w:val="afd"/>
        <w:numPr>
          <w:ilvl w:val="0"/>
          <w:numId w:val="46"/>
        </w:numPr>
        <w:rPr>
          <w:rFonts w:eastAsiaTheme="minorEastAsia"/>
        </w:rPr>
      </w:pPr>
      <w:r w:rsidRPr="00D26B57">
        <w:rPr>
          <w:rFonts w:eastAsiaTheme="minorEastAsia" w:hint="eastAsia"/>
        </w:rPr>
        <w:t>4</w:t>
      </w:r>
      <w:r w:rsidRPr="00D26B57">
        <w:rPr>
          <w:rFonts w:eastAsiaTheme="minorEastAsia"/>
          <w:vertAlign w:val="superscript"/>
        </w:rPr>
        <w:t>th</w:t>
      </w:r>
      <w:r w:rsidRPr="00D26B57">
        <w:rPr>
          <w:rFonts w:eastAsiaTheme="minorEastAsia"/>
        </w:rPr>
        <w:t xml:space="preserve"> Strongest beam direction: ZOD:</w:t>
      </w:r>
      <w:r w:rsidR="00D26B57" w:rsidRPr="00D26B57">
        <w:rPr>
          <w:rFonts w:eastAsiaTheme="minorEastAsia"/>
        </w:rPr>
        <w:t xml:space="preserve"> 100</w:t>
      </w:r>
      <w:r w:rsidR="00D26B57" w:rsidRPr="00D26B57">
        <w:rPr>
          <w:rFonts w:eastAsiaTheme="minorEastAsia" w:hint="eastAsia"/>
        </w:rPr>
        <w:t>°</w:t>
      </w:r>
      <w:r w:rsidRPr="00D26B57">
        <w:rPr>
          <w:rFonts w:eastAsiaTheme="minorEastAsia"/>
        </w:rPr>
        <w:t>, AOD:</w:t>
      </w:r>
      <w:r w:rsidR="00D26B57" w:rsidRPr="00D26B57">
        <w:rPr>
          <w:rFonts w:eastAsiaTheme="minorEastAsia"/>
        </w:rPr>
        <w:t xml:space="preserve"> -50.91</w:t>
      </w:r>
      <w:r w:rsidR="00D26B57" w:rsidRPr="00D26B57">
        <w:rPr>
          <w:rFonts w:eastAsiaTheme="minorEastAsia" w:hint="eastAsia"/>
        </w:rPr>
        <w:t>°</w:t>
      </w:r>
    </w:p>
    <w:p w14:paraId="4E7D3E35" w14:textId="1F2CA4B3" w:rsidR="0042138D" w:rsidRDefault="0042138D" w:rsidP="003E3093">
      <w:pPr>
        <w:pStyle w:val="31"/>
        <w:spacing w:before="120" w:after="120"/>
        <w:rPr>
          <w:rFonts w:eastAsiaTheme="minorEastAsia"/>
        </w:rPr>
      </w:pPr>
      <w:r>
        <w:rPr>
          <w:rFonts w:eastAsiaTheme="minorEastAsia"/>
        </w:rPr>
        <w:t>Noted that this BB to AE mapping is proposed by some companies in the contribution and email, not officially defined.</w:t>
      </w:r>
    </w:p>
    <w:p w14:paraId="2B930097" w14:textId="3BF20381" w:rsidR="003E3093" w:rsidRPr="003E3093" w:rsidRDefault="003E3093" w:rsidP="003E3093">
      <w:pPr>
        <w:pStyle w:val="31"/>
        <w:spacing w:before="120" w:after="120"/>
        <w:rPr>
          <w:rFonts w:eastAsiaTheme="minorEastAsia"/>
        </w:rPr>
      </w:pPr>
      <w:r>
        <w:rPr>
          <w:rFonts w:eastAsiaTheme="minorEastAsia" w:hint="eastAsia"/>
        </w:rPr>
        <w:lastRenderedPageBreak/>
        <w:t>I</w:t>
      </w:r>
      <w:r>
        <w:rPr>
          <w:rFonts w:eastAsiaTheme="minorEastAsia"/>
        </w:rPr>
        <w:t>t can be observed that CDL-A defined in 38.901 has enough spatial freedom has reasonable SNR range for 8layers.</w:t>
      </w:r>
    </w:p>
    <w:p w14:paraId="602CD8AB" w14:textId="7A7B6449" w:rsidR="00182EC3" w:rsidRDefault="00CF7A25" w:rsidP="00F7057B">
      <w:pPr>
        <w:pStyle w:val="31"/>
        <w:spacing w:before="120" w:after="120"/>
        <w:jc w:val="center"/>
        <w:rPr>
          <w:rFonts w:eastAsiaTheme="minorEastAsia"/>
        </w:rPr>
      </w:pPr>
      <w:r>
        <w:rPr>
          <w:noProof/>
        </w:rPr>
        <w:drawing>
          <wp:inline distT="0" distB="0" distL="0" distR="0" wp14:anchorId="7391A01F" wp14:editId="12268B0E">
            <wp:extent cx="2610524" cy="206705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623880" cy="2077627"/>
                    </a:xfrm>
                    <a:prstGeom prst="rect">
                      <a:avLst/>
                    </a:prstGeom>
                  </pic:spPr>
                </pic:pic>
              </a:graphicData>
            </a:graphic>
          </wp:inline>
        </w:drawing>
      </w:r>
      <w:r>
        <w:rPr>
          <w:noProof/>
        </w:rPr>
        <w:drawing>
          <wp:inline distT="0" distB="0" distL="0" distR="0" wp14:anchorId="3331D6AB" wp14:editId="353345F7">
            <wp:extent cx="2648669" cy="207179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ACE1EA-C393-4D26-9DA1-004936888DA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9888" cy="2088387"/>
                    </a:xfrm>
                    <a:prstGeom prst="rect">
                      <a:avLst/>
                    </a:prstGeom>
                    <a:noFill/>
                    <a:ln>
                      <a:noFill/>
                    </a:ln>
                  </pic:spPr>
                </pic:pic>
              </a:graphicData>
            </a:graphic>
          </wp:inline>
        </w:drawing>
      </w:r>
    </w:p>
    <w:p w14:paraId="5D994B59" w14:textId="23466E39" w:rsidR="00F7057B" w:rsidRPr="00F7057B" w:rsidRDefault="00F7057B" w:rsidP="00F7057B">
      <w:pPr>
        <w:pStyle w:val="31"/>
        <w:spacing w:before="120" w:after="120"/>
        <w:jc w:val="center"/>
        <w:rPr>
          <w:rFonts w:eastAsiaTheme="minorEastAsia"/>
          <w:b/>
          <w:bCs/>
        </w:rPr>
      </w:pPr>
      <w:r w:rsidRPr="00F7057B">
        <w:rPr>
          <w:rFonts w:eastAsiaTheme="minorEastAsia" w:hint="eastAsia"/>
          <w:b/>
          <w:bCs/>
        </w:rPr>
        <w:t>F</w:t>
      </w:r>
      <w:r w:rsidRPr="00F7057B">
        <w:rPr>
          <w:rFonts w:eastAsiaTheme="minorEastAsia"/>
          <w:b/>
          <w:bCs/>
        </w:rPr>
        <w:t xml:space="preserve">igure 2-2: Initial simulation results for CDL-A channel with/without </w:t>
      </w:r>
      <w:proofErr w:type="spellStart"/>
      <w:r w:rsidRPr="00F7057B">
        <w:rPr>
          <w:rFonts w:eastAsiaTheme="minorEastAsia"/>
          <w:b/>
          <w:bCs/>
        </w:rPr>
        <w:t>analog</w:t>
      </w:r>
      <w:proofErr w:type="spellEnd"/>
      <w:r w:rsidRPr="00F7057B">
        <w:rPr>
          <w:rFonts w:eastAsiaTheme="minorEastAsia"/>
          <w:b/>
          <w:bCs/>
        </w:rPr>
        <w:t xml:space="preserve"> beamforming.</w:t>
      </w:r>
    </w:p>
    <w:p w14:paraId="4642E352" w14:textId="77777777" w:rsidR="0042138D" w:rsidRDefault="0042138D" w:rsidP="0042138D">
      <w:pPr>
        <w:pStyle w:val="proposal"/>
        <w:spacing w:after="120"/>
        <w:rPr>
          <w:rFonts w:eastAsiaTheme="minorEastAsia"/>
        </w:rPr>
      </w:pPr>
    </w:p>
    <w:p w14:paraId="535F0415" w14:textId="7C556C94" w:rsidR="0042138D" w:rsidRPr="0042138D" w:rsidRDefault="0042138D" w:rsidP="0042138D">
      <w:pPr>
        <w:pStyle w:val="proposal"/>
        <w:spacing w:after="120"/>
        <w:rPr>
          <w:rFonts w:eastAsiaTheme="minorEastAsia"/>
        </w:rPr>
      </w:pPr>
      <w:r>
        <w:rPr>
          <w:rFonts w:eastAsiaTheme="minorEastAsia" w:hint="eastAsia"/>
        </w:rPr>
        <w:t>O</w:t>
      </w:r>
      <w:r>
        <w:rPr>
          <w:rFonts w:eastAsiaTheme="minorEastAsia"/>
        </w:rPr>
        <w:t>bservation 3: CDL-A channel defined in 38.901 has good spatial freedom to support 8layers with reasonable SNR range.</w:t>
      </w:r>
    </w:p>
    <w:p w14:paraId="1EB55D04" w14:textId="47A300B5" w:rsidR="00BE7551" w:rsidRDefault="00BE7551" w:rsidP="00182EC3">
      <w:pPr>
        <w:pStyle w:val="31"/>
        <w:spacing w:before="120" w:after="120"/>
        <w:rPr>
          <w:rFonts w:eastAsiaTheme="minorEastAsia"/>
        </w:rPr>
      </w:pPr>
      <w:r>
        <w:rPr>
          <w:rFonts w:eastAsiaTheme="minorEastAsia"/>
        </w:rPr>
        <w:t xml:space="preserve">If other companies have the same observations, it’s proposed to modify the channel parameters of </w:t>
      </w:r>
      <w:proofErr w:type="spellStart"/>
      <w:r>
        <w:rPr>
          <w:rFonts w:eastAsiaTheme="minorEastAsia"/>
        </w:rPr>
        <w:t>UMa</w:t>
      </w:r>
      <w:proofErr w:type="spellEnd"/>
      <w:r>
        <w:rPr>
          <w:rFonts w:eastAsiaTheme="minorEastAsia"/>
        </w:rPr>
        <w:t>-CDL-C to support high layers. For example, replace the</w:t>
      </w:r>
      <w:r w:rsidRPr="00BE7551">
        <w:rPr>
          <w:rFonts w:eastAsiaTheme="minorEastAsia"/>
        </w:rPr>
        <w:t xml:space="preserve"> </w:t>
      </w:r>
      <w:r>
        <w:rPr>
          <w:rFonts w:eastAsiaTheme="minorEastAsia"/>
        </w:rPr>
        <w:t xml:space="preserve">parameters of </w:t>
      </w:r>
      <w:proofErr w:type="spellStart"/>
      <w:r>
        <w:rPr>
          <w:rFonts w:eastAsiaTheme="minorEastAsia"/>
        </w:rPr>
        <w:t>UMa</w:t>
      </w:r>
      <w:proofErr w:type="spellEnd"/>
      <w:r>
        <w:rPr>
          <w:rFonts w:eastAsiaTheme="minorEastAsia"/>
        </w:rPr>
        <w:t>-CDL-C by parameters of CDL-A model defined in 38.901.</w:t>
      </w:r>
    </w:p>
    <w:p w14:paraId="6EA7E71C" w14:textId="1F313116" w:rsidR="00BE7551" w:rsidRDefault="00BE7551" w:rsidP="00BE7551">
      <w:pPr>
        <w:pStyle w:val="proposal"/>
        <w:spacing w:after="120"/>
        <w:rPr>
          <w:rFonts w:eastAsiaTheme="minorEastAsia"/>
        </w:rPr>
      </w:pPr>
      <w:r>
        <w:rPr>
          <w:rFonts w:eastAsiaTheme="minorEastAsia"/>
        </w:rPr>
        <w:t xml:space="preserve">Proposal </w:t>
      </w:r>
      <w:r w:rsidR="0042138D">
        <w:rPr>
          <w:rFonts w:eastAsiaTheme="minorEastAsia"/>
        </w:rPr>
        <w:t>2</w:t>
      </w:r>
      <w:r>
        <w:rPr>
          <w:rFonts w:eastAsiaTheme="minorEastAsia"/>
        </w:rPr>
        <w:t xml:space="preserve">: RAN4 shall modify the channel parameters of </w:t>
      </w:r>
      <w:proofErr w:type="spellStart"/>
      <w:r>
        <w:rPr>
          <w:rFonts w:eastAsiaTheme="minorEastAsia"/>
        </w:rPr>
        <w:t>UMa</w:t>
      </w:r>
      <w:proofErr w:type="spellEnd"/>
      <w:r>
        <w:rPr>
          <w:rFonts w:eastAsiaTheme="minorEastAsia"/>
        </w:rPr>
        <w:t>-CDL-C to support high layers. For example, replace the</w:t>
      </w:r>
      <w:r w:rsidRPr="00BE7551">
        <w:rPr>
          <w:rFonts w:eastAsiaTheme="minorEastAsia"/>
        </w:rPr>
        <w:t xml:space="preserve"> </w:t>
      </w:r>
      <w:r>
        <w:rPr>
          <w:rFonts w:eastAsiaTheme="minorEastAsia"/>
        </w:rPr>
        <w:t xml:space="preserve">parameters of </w:t>
      </w:r>
      <w:proofErr w:type="spellStart"/>
      <w:r>
        <w:rPr>
          <w:rFonts w:eastAsiaTheme="minorEastAsia"/>
        </w:rPr>
        <w:t>UMa</w:t>
      </w:r>
      <w:proofErr w:type="spellEnd"/>
      <w:r>
        <w:rPr>
          <w:rFonts w:eastAsiaTheme="minorEastAsia"/>
        </w:rPr>
        <w:t>-CDL-C by parameters of CDL-A model defined in 38.901.</w:t>
      </w:r>
    </w:p>
    <w:p w14:paraId="73421BD5" w14:textId="77777777" w:rsidR="00BE7551" w:rsidRDefault="00BE7551" w:rsidP="00BE7551">
      <w:pPr>
        <w:pStyle w:val="aff9"/>
      </w:pPr>
    </w:p>
    <w:p w14:paraId="33846190" w14:textId="795E3783" w:rsidR="00BE7551" w:rsidRDefault="00BE7551" w:rsidP="00BE7551">
      <w:pPr>
        <w:pStyle w:val="aff9"/>
      </w:pPr>
      <w:r>
        <w:t>A</w:t>
      </w:r>
      <w:r>
        <w:rPr>
          <w:rFonts w:hint="eastAsia"/>
        </w:rPr>
        <w:t>n</w:t>
      </w:r>
      <w:r>
        <w:t xml:space="preserve">alog </w:t>
      </w:r>
      <w:r w:rsidR="0042138D">
        <w:t xml:space="preserve">beamforming </w:t>
      </w:r>
    </w:p>
    <w:p w14:paraId="6C4F69F6" w14:textId="3231F1C7" w:rsidR="003E3093" w:rsidRDefault="0042138D" w:rsidP="00182EC3">
      <w:pPr>
        <w:pStyle w:val="31"/>
        <w:spacing w:before="120" w:after="120"/>
        <w:rPr>
          <w:rFonts w:eastAsiaTheme="minorEastAsia"/>
        </w:rPr>
      </w:pPr>
      <w:r>
        <w:rPr>
          <w:rFonts w:eastAsiaTheme="minorEastAsia"/>
        </w:rPr>
        <w:t>As pointed in the email discussion,</w:t>
      </w:r>
      <w:r w:rsidR="00AD49F7">
        <w:rPr>
          <w:rFonts w:eastAsiaTheme="minorEastAsia"/>
        </w:rPr>
        <w:t xml:space="preserve"> according to 38.827, </w:t>
      </w:r>
      <w:r>
        <w:rPr>
          <w:rFonts w:eastAsiaTheme="minorEastAsia"/>
        </w:rPr>
        <w:t>it is not clear how to map BB ports to antenna elements</w:t>
      </w:r>
      <w:r w:rsidR="00AD49F7">
        <w:rPr>
          <w:rFonts w:eastAsiaTheme="minorEastAsia"/>
        </w:rPr>
        <w:t xml:space="preserve"> and how to implement beamforming for 8</w:t>
      </w:r>
      <w:r w:rsidR="00AD49F7">
        <w:rPr>
          <w:rFonts w:eastAsiaTheme="minorEastAsia" w:hint="eastAsia"/>
        </w:rPr>
        <w:t>x8</w:t>
      </w:r>
      <w:r w:rsidR="00AD49F7">
        <w:rPr>
          <w:rFonts w:eastAsiaTheme="minorEastAsia"/>
        </w:rPr>
        <w:t xml:space="preserve"> MIMO. RAN4 shall further discuss whether it is necessary to implement </w:t>
      </w:r>
      <w:proofErr w:type="spellStart"/>
      <w:r w:rsidR="00AD49F7">
        <w:rPr>
          <w:rFonts w:eastAsiaTheme="minorEastAsia"/>
        </w:rPr>
        <w:t>analog</w:t>
      </w:r>
      <w:proofErr w:type="spellEnd"/>
      <w:r w:rsidR="00AD49F7">
        <w:rPr>
          <w:rFonts w:eastAsiaTheme="minorEastAsia"/>
        </w:rPr>
        <w:t xml:space="preserve"> beamforming in the </w:t>
      </w:r>
      <w:proofErr w:type="spellStart"/>
      <w:r w:rsidR="00AD49F7">
        <w:rPr>
          <w:rFonts w:eastAsiaTheme="minorEastAsia"/>
        </w:rPr>
        <w:t>demod</w:t>
      </w:r>
      <w:proofErr w:type="spellEnd"/>
      <w:r w:rsidR="00AD49F7">
        <w:rPr>
          <w:rFonts w:eastAsiaTheme="minorEastAsia"/>
        </w:rPr>
        <w:t xml:space="preserve"> and PMI test. If yes, RAN4 should discuss realistic map between BB ports and antenna elements and beamforming approach for </w:t>
      </w:r>
      <w:proofErr w:type="spellStart"/>
      <w:r w:rsidR="00AD49F7">
        <w:rPr>
          <w:rFonts w:eastAsiaTheme="minorEastAsia"/>
        </w:rPr>
        <w:t>demod</w:t>
      </w:r>
      <w:proofErr w:type="spellEnd"/>
      <w:r w:rsidR="00AD49F7">
        <w:rPr>
          <w:rFonts w:eastAsiaTheme="minorEastAsia"/>
        </w:rPr>
        <w:t>/PMI test and capture it clearly in the TR and WF.</w:t>
      </w:r>
    </w:p>
    <w:p w14:paraId="43E7054D" w14:textId="765CAB24" w:rsidR="00AD49F7" w:rsidRDefault="00AD49F7" w:rsidP="00AD49F7">
      <w:pPr>
        <w:pStyle w:val="proposal"/>
        <w:spacing w:after="120"/>
        <w:rPr>
          <w:rFonts w:eastAsiaTheme="minorEastAsia"/>
        </w:rPr>
      </w:pPr>
      <w:r>
        <w:rPr>
          <w:rFonts w:eastAsiaTheme="minorEastAsia"/>
        </w:rPr>
        <w:t xml:space="preserve">Proposal 3: RAN4 shall </w:t>
      </w:r>
      <w:r w:rsidR="004464A3">
        <w:rPr>
          <w:rFonts w:eastAsiaTheme="minorEastAsia"/>
        </w:rPr>
        <w:t xml:space="preserve">discuss whether it is necessary to implement </w:t>
      </w:r>
      <w:proofErr w:type="spellStart"/>
      <w:r w:rsidR="004464A3">
        <w:rPr>
          <w:rFonts w:eastAsiaTheme="minorEastAsia"/>
        </w:rPr>
        <w:t>analog</w:t>
      </w:r>
      <w:proofErr w:type="spellEnd"/>
      <w:r w:rsidR="004464A3">
        <w:rPr>
          <w:rFonts w:eastAsiaTheme="minorEastAsia"/>
        </w:rPr>
        <w:t xml:space="preserve"> beamforming in the </w:t>
      </w:r>
      <w:proofErr w:type="spellStart"/>
      <w:r w:rsidR="004464A3">
        <w:rPr>
          <w:rFonts w:eastAsiaTheme="minorEastAsia"/>
        </w:rPr>
        <w:t>demod</w:t>
      </w:r>
      <w:proofErr w:type="spellEnd"/>
      <w:r w:rsidR="004464A3">
        <w:rPr>
          <w:rFonts w:eastAsiaTheme="minorEastAsia"/>
        </w:rPr>
        <w:t xml:space="preserve"> and PMI test.</w:t>
      </w:r>
    </w:p>
    <w:p w14:paraId="21BB50B9" w14:textId="7EE7EE03" w:rsidR="004464A3" w:rsidRDefault="004464A3" w:rsidP="004464A3">
      <w:pPr>
        <w:pStyle w:val="proposal"/>
        <w:spacing w:after="120"/>
        <w:rPr>
          <w:rFonts w:eastAsiaTheme="minorEastAsia"/>
        </w:rPr>
      </w:pPr>
      <w:r>
        <w:rPr>
          <w:rFonts w:eastAsiaTheme="minorEastAsia"/>
        </w:rPr>
        <w:t xml:space="preserve">Proposal 4: If it is agreed to use </w:t>
      </w:r>
      <w:proofErr w:type="spellStart"/>
      <w:r>
        <w:rPr>
          <w:rFonts w:eastAsiaTheme="minorEastAsia"/>
        </w:rPr>
        <w:t>analog</w:t>
      </w:r>
      <w:proofErr w:type="spellEnd"/>
      <w:r>
        <w:rPr>
          <w:rFonts w:eastAsiaTheme="minorEastAsia"/>
        </w:rPr>
        <w:t xml:space="preserve"> beamforming, RAN4 should discuss realistic map between BB ports and antenna elements and beamforming approach for </w:t>
      </w:r>
      <w:proofErr w:type="spellStart"/>
      <w:r>
        <w:rPr>
          <w:rFonts w:eastAsiaTheme="minorEastAsia"/>
        </w:rPr>
        <w:t>demod</w:t>
      </w:r>
      <w:proofErr w:type="spellEnd"/>
      <w:r>
        <w:rPr>
          <w:rFonts w:eastAsiaTheme="minorEastAsia"/>
        </w:rPr>
        <w:t>/PMI test</w:t>
      </w:r>
    </w:p>
    <w:p w14:paraId="4DA67AB3" w14:textId="5B652F8B" w:rsidR="00AD49F7" w:rsidRDefault="00AD49F7" w:rsidP="00182EC3">
      <w:pPr>
        <w:pStyle w:val="31"/>
        <w:spacing w:before="120" w:after="120"/>
        <w:rPr>
          <w:rFonts w:eastAsiaTheme="minorEastAsia"/>
        </w:rPr>
      </w:pPr>
    </w:p>
    <w:p w14:paraId="43680FAB" w14:textId="6ACBA3FC" w:rsidR="002059F8" w:rsidRDefault="002059F8" w:rsidP="002059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r w:rsidRPr="00182EC3">
        <w:rPr>
          <w:rFonts w:ascii="Arial" w:eastAsia="Calibri" w:hAnsi="Arial" w:cs="Arial"/>
          <w:sz w:val="32"/>
          <w:lang w:eastAsia="zh-CN"/>
        </w:rPr>
        <w:t xml:space="preserve"> </w:t>
      </w:r>
    </w:p>
    <w:p w14:paraId="265B09BC" w14:textId="77777777" w:rsidR="002059F8" w:rsidRDefault="002059F8" w:rsidP="002059F8">
      <w:pPr>
        <w:pStyle w:val="proposal"/>
        <w:spacing w:after="120"/>
        <w:rPr>
          <w:rFonts w:eastAsiaTheme="minorEastAsia"/>
        </w:rPr>
      </w:pPr>
      <w:r>
        <w:rPr>
          <w:rFonts w:eastAsiaTheme="minorEastAsia" w:hint="eastAsia"/>
        </w:rPr>
        <w:t>O</w:t>
      </w:r>
      <w:r>
        <w:rPr>
          <w:rFonts w:eastAsiaTheme="minorEastAsia"/>
        </w:rPr>
        <w:t>bservation 1: The proposed extended channel model in [2] has following pros:</w:t>
      </w:r>
    </w:p>
    <w:p w14:paraId="0D912F6A" w14:textId="77777777" w:rsidR="002059F8" w:rsidRDefault="002059F8" w:rsidP="002059F8">
      <w:pPr>
        <w:pStyle w:val="1proposal"/>
      </w:pPr>
      <w:r>
        <w:t xml:space="preserve">Two variables </w:t>
      </w:r>
      <w:proofErr w:type="spellStart"/>
      <w:r>
        <w:t>cASD</w:t>
      </w:r>
      <w:proofErr w:type="spellEnd"/>
      <w:r>
        <w:t xml:space="preserve"> and </w:t>
      </w:r>
      <w:proofErr w:type="spellStart"/>
      <w:r>
        <w:t>cASA</w:t>
      </w:r>
      <w:proofErr w:type="spellEnd"/>
      <w:r>
        <w:t xml:space="preserve"> can be controlled to meet different test purposes. I.e. PDSCH requirements and PMI requirements</w:t>
      </w:r>
    </w:p>
    <w:p w14:paraId="15D4BF3D" w14:textId="77777777" w:rsidR="002059F8" w:rsidRDefault="002059F8" w:rsidP="002059F8">
      <w:pPr>
        <w:pStyle w:val="1proposal"/>
      </w:pPr>
      <w:r>
        <w:t>Closed to real environment</w:t>
      </w:r>
    </w:p>
    <w:p w14:paraId="1DB956D0" w14:textId="77777777" w:rsidR="002059F8" w:rsidRDefault="002059F8" w:rsidP="002059F8">
      <w:pPr>
        <w:pStyle w:val="1proposal"/>
      </w:pPr>
      <w:r>
        <w:rPr>
          <w:rFonts w:hint="eastAsia"/>
        </w:rPr>
        <w:t>M</w:t>
      </w:r>
      <w:r>
        <w:t xml:space="preserve">ake it </w:t>
      </w:r>
      <w:proofErr w:type="spellStart"/>
      <w:r>
        <w:t>easiler</w:t>
      </w:r>
      <w:proofErr w:type="spellEnd"/>
      <w:r>
        <w:t xml:space="preserve"> to align simulation results.</w:t>
      </w:r>
    </w:p>
    <w:p w14:paraId="6A442042" w14:textId="77777777" w:rsidR="002059F8" w:rsidRPr="00512856" w:rsidRDefault="002059F8" w:rsidP="002059F8">
      <w:pPr>
        <w:pStyle w:val="31"/>
        <w:spacing w:before="120" w:after="120"/>
        <w:rPr>
          <w:rFonts w:eastAsiaTheme="minorEastAsia"/>
          <w:b/>
          <w:bCs/>
        </w:rPr>
      </w:pPr>
      <w:r w:rsidRPr="00512856">
        <w:rPr>
          <w:rFonts w:eastAsiaTheme="minorEastAsia" w:hint="eastAsia"/>
          <w:b/>
          <w:bCs/>
        </w:rPr>
        <w:t>P</w:t>
      </w:r>
      <w:r w:rsidRPr="00512856">
        <w:rPr>
          <w:rFonts w:eastAsiaTheme="minorEastAsia"/>
          <w:b/>
          <w:bCs/>
        </w:rPr>
        <w:t>roposal 1: Capture the extended channel model and corresponding observation and simulation in the TR</w:t>
      </w:r>
    </w:p>
    <w:p w14:paraId="529674BE" w14:textId="77777777" w:rsidR="002059F8" w:rsidRDefault="002059F8" w:rsidP="002059F8">
      <w:pPr>
        <w:pStyle w:val="proposal"/>
        <w:spacing w:after="120"/>
        <w:rPr>
          <w:rFonts w:eastAsiaTheme="minorEastAsia"/>
        </w:rPr>
      </w:pPr>
      <w:r>
        <w:rPr>
          <w:rFonts w:eastAsiaTheme="minorEastAsia" w:hint="eastAsia"/>
        </w:rPr>
        <w:t>O</w:t>
      </w:r>
      <w:r>
        <w:rPr>
          <w:rFonts w:eastAsiaTheme="minorEastAsia"/>
        </w:rPr>
        <w:t xml:space="preserve">bservation 2: </w:t>
      </w:r>
      <w:proofErr w:type="spellStart"/>
      <w:r>
        <w:rPr>
          <w:rFonts w:eastAsiaTheme="minorEastAsia"/>
        </w:rPr>
        <w:t>UMa</w:t>
      </w:r>
      <w:proofErr w:type="spellEnd"/>
      <w:r>
        <w:rPr>
          <w:rFonts w:eastAsiaTheme="minorEastAsia"/>
        </w:rPr>
        <w:t>-CDL-C has extreme small angular spread of ZOA and ZOD, which has no enough spatial freedom to support 8 layers.</w:t>
      </w:r>
    </w:p>
    <w:p w14:paraId="71098505" w14:textId="77777777" w:rsidR="002059F8" w:rsidRPr="0042138D" w:rsidRDefault="002059F8" w:rsidP="002059F8">
      <w:pPr>
        <w:pStyle w:val="proposal"/>
        <w:spacing w:after="120"/>
        <w:rPr>
          <w:rFonts w:eastAsiaTheme="minorEastAsia"/>
        </w:rPr>
      </w:pPr>
      <w:r>
        <w:rPr>
          <w:rFonts w:eastAsiaTheme="minorEastAsia" w:hint="eastAsia"/>
        </w:rPr>
        <w:t>O</w:t>
      </w:r>
      <w:r>
        <w:rPr>
          <w:rFonts w:eastAsiaTheme="minorEastAsia"/>
        </w:rPr>
        <w:t>bservation 3: CDL-A channel defined in 38.901 has good spatial freedom to support 8layers with reasonable SNR range.</w:t>
      </w:r>
    </w:p>
    <w:p w14:paraId="15411584" w14:textId="77777777" w:rsidR="002059F8" w:rsidRDefault="002059F8" w:rsidP="002059F8">
      <w:pPr>
        <w:pStyle w:val="proposal"/>
        <w:spacing w:after="120"/>
        <w:rPr>
          <w:rFonts w:eastAsiaTheme="minorEastAsia"/>
        </w:rPr>
      </w:pPr>
      <w:r>
        <w:rPr>
          <w:rFonts w:eastAsiaTheme="minorEastAsia"/>
        </w:rPr>
        <w:t xml:space="preserve">Proposal 2: RAN4 shall modify the channel parameters of </w:t>
      </w:r>
      <w:proofErr w:type="spellStart"/>
      <w:r>
        <w:rPr>
          <w:rFonts w:eastAsiaTheme="minorEastAsia"/>
        </w:rPr>
        <w:t>UMa</w:t>
      </w:r>
      <w:proofErr w:type="spellEnd"/>
      <w:r>
        <w:rPr>
          <w:rFonts w:eastAsiaTheme="minorEastAsia"/>
        </w:rPr>
        <w:t>-CDL-C to support high layers. For example, replace the</w:t>
      </w:r>
      <w:r w:rsidRPr="00BE7551">
        <w:rPr>
          <w:rFonts w:eastAsiaTheme="minorEastAsia"/>
        </w:rPr>
        <w:t xml:space="preserve"> </w:t>
      </w:r>
      <w:r>
        <w:rPr>
          <w:rFonts w:eastAsiaTheme="minorEastAsia"/>
        </w:rPr>
        <w:t xml:space="preserve">parameters of </w:t>
      </w:r>
      <w:proofErr w:type="spellStart"/>
      <w:r>
        <w:rPr>
          <w:rFonts w:eastAsiaTheme="minorEastAsia"/>
        </w:rPr>
        <w:t>UMa</w:t>
      </w:r>
      <w:proofErr w:type="spellEnd"/>
      <w:r>
        <w:rPr>
          <w:rFonts w:eastAsiaTheme="minorEastAsia"/>
        </w:rPr>
        <w:t>-CDL-C by parameters of CDL-A model defined in 38.901.</w:t>
      </w:r>
    </w:p>
    <w:p w14:paraId="7CE336CD" w14:textId="77777777" w:rsidR="002059F8" w:rsidRDefault="002059F8" w:rsidP="002059F8">
      <w:pPr>
        <w:pStyle w:val="proposal"/>
        <w:spacing w:after="120"/>
        <w:rPr>
          <w:rFonts w:eastAsiaTheme="minorEastAsia"/>
        </w:rPr>
      </w:pPr>
      <w:r>
        <w:rPr>
          <w:rFonts w:eastAsiaTheme="minorEastAsia"/>
        </w:rPr>
        <w:t xml:space="preserve">Proposal 3: RAN4 shall discuss whether it is necessary to implement </w:t>
      </w:r>
      <w:proofErr w:type="spellStart"/>
      <w:r>
        <w:rPr>
          <w:rFonts w:eastAsiaTheme="minorEastAsia"/>
        </w:rPr>
        <w:t>analog</w:t>
      </w:r>
      <w:proofErr w:type="spellEnd"/>
      <w:r>
        <w:rPr>
          <w:rFonts w:eastAsiaTheme="minorEastAsia"/>
        </w:rPr>
        <w:t xml:space="preserve"> beamforming in the </w:t>
      </w:r>
      <w:proofErr w:type="spellStart"/>
      <w:r>
        <w:rPr>
          <w:rFonts w:eastAsiaTheme="minorEastAsia"/>
        </w:rPr>
        <w:t>demod</w:t>
      </w:r>
      <w:proofErr w:type="spellEnd"/>
      <w:r>
        <w:rPr>
          <w:rFonts w:eastAsiaTheme="minorEastAsia"/>
        </w:rPr>
        <w:t xml:space="preserve"> and PMI test.</w:t>
      </w:r>
    </w:p>
    <w:p w14:paraId="2091F923" w14:textId="0D06AEE8" w:rsidR="002059F8" w:rsidRPr="00AD49F7" w:rsidRDefault="002059F8" w:rsidP="002059F8">
      <w:pPr>
        <w:pStyle w:val="proposal"/>
        <w:spacing w:after="120"/>
        <w:rPr>
          <w:rFonts w:eastAsiaTheme="minorEastAsia"/>
        </w:rPr>
      </w:pPr>
      <w:r>
        <w:rPr>
          <w:rFonts w:eastAsiaTheme="minorEastAsia"/>
        </w:rPr>
        <w:t xml:space="preserve">Proposal 4: If it is agreed to use </w:t>
      </w:r>
      <w:proofErr w:type="spellStart"/>
      <w:r>
        <w:rPr>
          <w:rFonts w:eastAsiaTheme="minorEastAsia"/>
        </w:rPr>
        <w:t>analog</w:t>
      </w:r>
      <w:proofErr w:type="spellEnd"/>
      <w:r>
        <w:rPr>
          <w:rFonts w:eastAsiaTheme="minorEastAsia"/>
        </w:rPr>
        <w:t xml:space="preserve"> beamforming, RAN4 should discuss realistic map between BB ports and antenna elements and beamforming approach for </w:t>
      </w:r>
      <w:proofErr w:type="spellStart"/>
      <w:r>
        <w:rPr>
          <w:rFonts w:eastAsiaTheme="minorEastAsia"/>
        </w:rPr>
        <w:t>demod</w:t>
      </w:r>
      <w:proofErr w:type="spellEnd"/>
      <w:r>
        <w:rPr>
          <w:rFonts w:eastAsiaTheme="minorEastAsia"/>
        </w:rPr>
        <w:t>/PMI test</w:t>
      </w:r>
    </w:p>
    <w:p w14:paraId="1A70D401" w14:textId="7623335C" w:rsidR="00E343AF" w:rsidRDefault="00E343AF" w:rsidP="00E343A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lastRenderedPageBreak/>
        <w:t>Reference</w:t>
      </w:r>
    </w:p>
    <w:p w14:paraId="47A48F78" w14:textId="642008C5" w:rsidR="00E343AF" w:rsidRPr="00E343AF" w:rsidRDefault="00E343AF" w:rsidP="00182EC3">
      <w:pPr>
        <w:pStyle w:val="31"/>
        <w:spacing w:before="120" w:after="120"/>
        <w:rPr>
          <w:rFonts w:eastAsiaTheme="minorEastAsia"/>
        </w:rPr>
      </w:pPr>
      <w:r>
        <w:rPr>
          <w:rFonts w:eastAsiaTheme="minorEastAsia"/>
        </w:rPr>
        <w:t>[1</w:t>
      </w:r>
      <w:proofErr w:type="gramStart"/>
      <w:r>
        <w:rPr>
          <w:rFonts w:eastAsiaTheme="minorEastAsia"/>
        </w:rPr>
        <w:t xml:space="preserve">]  </w:t>
      </w:r>
      <w:r w:rsidRPr="00E343AF">
        <w:rPr>
          <w:rFonts w:eastAsiaTheme="minorEastAsia"/>
        </w:rPr>
        <w:t>R</w:t>
      </w:r>
      <w:proofErr w:type="gramEnd"/>
      <w:r w:rsidRPr="00E343AF">
        <w:rPr>
          <w:rFonts w:eastAsiaTheme="minorEastAsia"/>
        </w:rPr>
        <w:t>4-2413606</w:t>
      </w:r>
      <w:r>
        <w:rPr>
          <w:rFonts w:eastAsiaTheme="minorEastAsia"/>
        </w:rPr>
        <w:t xml:space="preserve"> </w:t>
      </w:r>
      <w:r w:rsidRPr="00E343AF">
        <w:rPr>
          <w:rFonts w:eastAsiaTheme="minorEastAsia"/>
        </w:rPr>
        <w:t xml:space="preserve">Way Forward for [112][327] </w:t>
      </w:r>
      <w:proofErr w:type="spellStart"/>
      <w:r w:rsidRPr="00E343AF">
        <w:rPr>
          <w:rFonts w:eastAsiaTheme="minorEastAsia"/>
        </w:rPr>
        <w:t>FS_NR_demod_SCM</w:t>
      </w:r>
      <w:proofErr w:type="spellEnd"/>
    </w:p>
    <w:p w14:paraId="77E6F9CB" w14:textId="25DFA80E" w:rsidR="00E343AF" w:rsidRDefault="00E3400E" w:rsidP="00182EC3">
      <w:pPr>
        <w:pStyle w:val="31"/>
        <w:spacing w:before="120" w:after="120"/>
        <w:rPr>
          <w:rFonts w:eastAsiaTheme="minorEastAsia"/>
        </w:rPr>
      </w:pPr>
      <w:r>
        <w:rPr>
          <w:rFonts w:eastAsiaTheme="minorEastAsia" w:hint="eastAsia"/>
        </w:rPr>
        <w:t>[</w:t>
      </w:r>
      <w:r>
        <w:rPr>
          <w:rFonts w:eastAsiaTheme="minorEastAsia"/>
        </w:rPr>
        <w:t>2</w:t>
      </w:r>
      <w:proofErr w:type="gramStart"/>
      <w:r>
        <w:rPr>
          <w:rFonts w:eastAsiaTheme="minorEastAsia"/>
        </w:rPr>
        <w:t>]  R</w:t>
      </w:r>
      <w:proofErr w:type="gramEnd"/>
      <w:r>
        <w:rPr>
          <w:rFonts w:eastAsiaTheme="minorEastAsia"/>
        </w:rPr>
        <w:t>4-</w:t>
      </w:r>
      <w:r w:rsidR="00481DDC">
        <w:rPr>
          <w:rFonts w:eastAsiaTheme="minorEastAsia"/>
        </w:rPr>
        <w:t xml:space="preserve">2412762 </w:t>
      </w:r>
      <w:r w:rsidR="00481DDC" w:rsidRPr="00481DDC">
        <w:rPr>
          <w:rFonts w:eastAsiaTheme="minorEastAsia"/>
        </w:rPr>
        <w:t>Views on spatial channel model</w:t>
      </w:r>
      <w:r w:rsidR="00481DDC">
        <w:rPr>
          <w:rFonts w:eastAsiaTheme="minorEastAsia"/>
        </w:rPr>
        <w:t xml:space="preserve">. Huawei, </w:t>
      </w:r>
      <w:proofErr w:type="spellStart"/>
      <w:r w:rsidR="00481DDC">
        <w:rPr>
          <w:rFonts w:eastAsiaTheme="minorEastAsia"/>
        </w:rPr>
        <w:t>HiSilicon</w:t>
      </w:r>
      <w:proofErr w:type="spellEnd"/>
    </w:p>
    <w:p w14:paraId="5DF6315D" w14:textId="6F1DDC43" w:rsidR="00E343AF" w:rsidRPr="00E343AF" w:rsidRDefault="00E343AF" w:rsidP="00E343A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Appendix</w:t>
      </w:r>
    </w:p>
    <w:p w14:paraId="6FF619FA" w14:textId="77777777" w:rsidR="00E343AF" w:rsidRDefault="00E343AF" w:rsidP="00E343AF">
      <w:pPr>
        <w:pStyle w:val="TH"/>
        <w:rPr>
          <w:b w:val="0"/>
        </w:rPr>
      </w:pPr>
      <w:r>
        <w:t xml:space="preserve">Table 7.2.1-8: Channel model parameters </w:t>
      </w:r>
      <w:r w:rsidRPr="00F35B2C">
        <w:t xml:space="preserve">for </w:t>
      </w:r>
      <w:proofErr w:type="spellStart"/>
      <w:r w:rsidRPr="005550ED">
        <w:t>UMa</w:t>
      </w:r>
      <w:proofErr w:type="spellEnd"/>
      <w:r w:rsidRPr="005550ED">
        <w:t xml:space="preserve">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E343AF" w:rsidRPr="0041586E" w14:paraId="2EB5F9BD"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F4F722C" w14:textId="77777777" w:rsidR="00E343AF" w:rsidRPr="000A30B8" w:rsidRDefault="00E343AF" w:rsidP="00212C32">
            <w:pPr>
              <w:pStyle w:val="TAH"/>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5DBE09F" w14:textId="77777777" w:rsidR="00E343AF" w:rsidRPr="000A30B8" w:rsidRDefault="00E343AF" w:rsidP="00212C32">
            <w:pPr>
              <w:pStyle w:val="TAH"/>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F44F70C" w14:textId="77777777" w:rsidR="00E343AF" w:rsidRPr="000A30B8" w:rsidRDefault="00E343AF" w:rsidP="00212C32">
            <w:pPr>
              <w:pStyle w:val="TAH"/>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3C6658C" w14:textId="77777777" w:rsidR="00E343AF" w:rsidRPr="000A30B8" w:rsidRDefault="00E343AF" w:rsidP="00212C32">
            <w:pPr>
              <w:pStyle w:val="TAH"/>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D326BB4" w14:textId="77777777" w:rsidR="00E343AF" w:rsidRPr="000A30B8" w:rsidRDefault="00E343AF" w:rsidP="00212C32">
            <w:pPr>
              <w:pStyle w:val="TAH"/>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25A8293" w14:textId="77777777" w:rsidR="00E343AF" w:rsidRPr="000A30B8" w:rsidRDefault="00E343AF" w:rsidP="00212C32">
            <w:pPr>
              <w:pStyle w:val="TAH"/>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550255B" w14:textId="77777777" w:rsidR="00E343AF" w:rsidRPr="000A30B8" w:rsidRDefault="00E343AF" w:rsidP="00212C32">
            <w:pPr>
              <w:pStyle w:val="TAH"/>
              <w:rPr>
                <w:lang w:val="en-US"/>
              </w:rPr>
            </w:pPr>
            <w:r w:rsidRPr="000A30B8">
              <w:rPr>
                <w:lang w:val="en-US"/>
              </w:rPr>
              <w:t>ZOA in [°]</w:t>
            </w:r>
          </w:p>
        </w:tc>
      </w:tr>
      <w:tr w:rsidR="00E343AF" w:rsidRPr="0041586E" w14:paraId="677E2600" w14:textId="77777777" w:rsidTr="00526C8A">
        <w:trPr>
          <w:trHeight w:val="1735"/>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3A8DCC" w14:textId="77777777" w:rsidR="00E343AF" w:rsidRPr="000A30B8" w:rsidRDefault="00E343AF" w:rsidP="00212C32">
            <w:pPr>
              <w:pStyle w:val="TAC"/>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5E7F2F" w14:textId="77777777" w:rsidR="00E343AF" w:rsidRPr="000A30B8" w:rsidRDefault="00E343AF" w:rsidP="00212C32">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421121" w14:textId="77777777" w:rsidR="00E343AF" w:rsidRPr="000A30B8" w:rsidRDefault="00E343AF" w:rsidP="00212C32">
            <w:pPr>
              <w:pStyle w:val="TAC"/>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97FDC6" w14:textId="77777777" w:rsidR="00E343AF" w:rsidRPr="000A30B8" w:rsidRDefault="00E343AF" w:rsidP="00212C32">
            <w:pPr>
              <w:pStyle w:val="TAC"/>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EF6626" w14:textId="2664A03E" w:rsidR="00E343AF" w:rsidRPr="000A30B8" w:rsidRDefault="00526C8A" w:rsidP="00212C32">
            <w:pPr>
              <w:pStyle w:val="TAC"/>
              <w:rPr>
                <w:lang w:val="en-US"/>
              </w:rPr>
            </w:pPr>
            <w:r>
              <w:rPr>
                <w:lang w:val="en-US"/>
              </w:rPr>
              <w:t>Z</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2EBC1C" w14:textId="77777777" w:rsidR="00E343AF" w:rsidRPr="000A30B8" w:rsidRDefault="00E343AF" w:rsidP="00212C32">
            <w:pPr>
              <w:pStyle w:val="TAC"/>
              <w:rPr>
                <w:lang w:val="en-US"/>
              </w:rPr>
            </w:pPr>
            <w:r w:rsidRPr="000A30B8">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F36532" w14:textId="77777777" w:rsidR="00E343AF" w:rsidRPr="000A30B8" w:rsidRDefault="00E343AF" w:rsidP="00212C32">
            <w:pPr>
              <w:pStyle w:val="TAC"/>
              <w:rPr>
                <w:lang w:val="en-US"/>
              </w:rPr>
            </w:pPr>
            <w:r w:rsidRPr="000A30B8">
              <w:rPr>
                <w:lang w:val="en-US"/>
              </w:rPr>
              <w:t>90</w:t>
            </w:r>
          </w:p>
        </w:tc>
      </w:tr>
      <w:tr w:rsidR="00E343AF" w:rsidRPr="0041586E" w14:paraId="179B897A"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84AB22" w14:textId="77777777" w:rsidR="00E343AF" w:rsidRPr="000A30B8" w:rsidRDefault="00E343AF" w:rsidP="00212C32">
            <w:pPr>
              <w:pStyle w:val="TAC"/>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A62F17" w14:textId="77777777" w:rsidR="00E343AF" w:rsidRPr="000A30B8" w:rsidRDefault="00E343AF" w:rsidP="00212C32">
            <w:pPr>
              <w:pStyle w:val="TAC"/>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694306" w14:textId="77777777" w:rsidR="00E343AF" w:rsidRPr="000A30B8" w:rsidRDefault="00E343AF" w:rsidP="00212C32">
            <w:pPr>
              <w:pStyle w:val="TAC"/>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3D0377" w14:textId="77777777" w:rsidR="00E343AF" w:rsidRPr="000A30B8" w:rsidRDefault="00E343AF" w:rsidP="00212C32">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BAAE3D" w14:textId="77777777" w:rsidR="00E343AF" w:rsidRPr="000A30B8" w:rsidRDefault="00E343AF" w:rsidP="00212C32">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BB5B56" w14:textId="77777777" w:rsidR="00E343AF" w:rsidRPr="000A30B8" w:rsidRDefault="00E343AF" w:rsidP="00212C32">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ABD1C6" w14:textId="77777777" w:rsidR="00E343AF" w:rsidRPr="000A30B8" w:rsidRDefault="00E343AF" w:rsidP="00212C32">
            <w:pPr>
              <w:pStyle w:val="TAC"/>
              <w:rPr>
                <w:lang w:val="en-US"/>
              </w:rPr>
            </w:pPr>
            <w:r w:rsidRPr="000A30B8">
              <w:rPr>
                <w:lang w:val="en-US"/>
              </w:rPr>
              <w:t>90</w:t>
            </w:r>
          </w:p>
        </w:tc>
      </w:tr>
      <w:tr w:rsidR="00E343AF" w:rsidRPr="0041586E" w14:paraId="7BF4315B"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5BA0D" w14:textId="77777777" w:rsidR="00E343AF" w:rsidRPr="000A30B8" w:rsidRDefault="00E343AF" w:rsidP="00212C32">
            <w:pPr>
              <w:pStyle w:val="TAC"/>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EF6F6C" w14:textId="77777777" w:rsidR="00E343AF" w:rsidRPr="000A30B8" w:rsidRDefault="00E343AF" w:rsidP="00212C32">
            <w:pPr>
              <w:pStyle w:val="TAC"/>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924EE2" w14:textId="77777777" w:rsidR="00E343AF" w:rsidRPr="000A30B8" w:rsidRDefault="00E343AF" w:rsidP="00212C32">
            <w:pPr>
              <w:pStyle w:val="TAC"/>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E92D55" w14:textId="77777777" w:rsidR="00E343AF" w:rsidRPr="000A30B8" w:rsidRDefault="00E343AF" w:rsidP="00212C32">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7D1230" w14:textId="77777777" w:rsidR="00E343AF" w:rsidRPr="000A30B8" w:rsidRDefault="00E343AF" w:rsidP="00212C32">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2F7C1B" w14:textId="77777777" w:rsidR="00E343AF" w:rsidRPr="000A30B8" w:rsidRDefault="00E343AF" w:rsidP="00212C32">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B8C1EB" w14:textId="77777777" w:rsidR="00E343AF" w:rsidRPr="000A30B8" w:rsidRDefault="00E343AF" w:rsidP="00212C32">
            <w:pPr>
              <w:pStyle w:val="TAC"/>
              <w:rPr>
                <w:lang w:val="en-US"/>
              </w:rPr>
            </w:pPr>
            <w:r w:rsidRPr="000A30B8">
              <w:rPr>
                <w:lang w:val="en-US"/>
              </w:rPr>
              <w:t>90</w:t>
            </w:r>
          </w:p>
        </w:tc>
      </w:tr>
      <w:tr w:rsidR="00E343AF" w:rsidRPr="0041586E" w14:paraId="039FF7C5"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1659DB" w14:textId="77777777" w:rsidR="00E343AF" w:rsidRPr="000A30B8" w:rsidRDefault="00E343AF" w:rsidP="00212C32">
            <w:pPr>
              <w:pStyle w:val="TAC"/>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8212AF" w14:textId="77777777" w:rsidR="00E343AF" w:rsidRPr="000A30B8" w:rsidRDefault="00E343AF" w:rsidP="00212C32">
            <w:pPr>
              <w:pStyle w:val="TAC"/>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137B2C" w14:textId="77777777" w:rsidR="00E343AF" w:rsidRPr="000A30B8" w:rsidRDefault="00E343AF" w:rsidP="00212C32">
            <w:pPr>
              <w:pStyle w:val="TAC"/>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691849" w14:textId="77777777" w:rsidR="00E343AF" w:rsidRPr="000A30B8" w:rsidRDefault="00E343AF" w:rsidP="00212C32">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D55F11" w14:textId="77777777" w:rsidR="00E343AF" w:rsidRPr="000A30B8" w:rsidRDefault="00E343AF" w:rsidP="00212C32">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ACF201" w14:textId="77777777" w:rsidR="00E343AF" w:rsidRPr="000A30B8" w:rsidRDefault="00E343AF" w:rsidP="00212C32">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CD00AE" w14:textId="77777777" w:rsidR="00E343AF" w:rsidRPr="000A30B8" w:rsidRDefault="00E343AF" w:rsidP="00212C32">
            <w:pPr>
              <w:pStyle w:val="TAC"/>
              <w:rPr>
                <w:lang w:val="en-US"/>
              </w:rPr>
            </w:pPr>
            <w:r w:rsidRPr="000A30B8">
              <w:rPr>
                <w:lang w:val="en-US"/>
              </w:rPr>
              <w:t>90</w:t>
            </w:r>
          </w:p>
        </w:tc>
      </w:tr>
      <w:tr w:rsidR="00E343AF" w:rsidRPr="0041586E" w14:paraId="5ACB5FE7"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F0EB0D" w14:textId="77777777" w:rsidR="00E343AF" w:rsidRPr="000A30B8" w:rsidRDefault="00E343AF" w:rsidP="00212C32">
            <w:pPr>
              <w:pStyle w:val="TAC"/>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762B2F" w14:textId="77777777" w:rsidR="00E343AF" w:rsidRPr="000A30B8" w:rsidRDefault="00E343AF" w:rsidP="00212C32">
            <w:pPr>
              <w:pStyle w:val="TAC"/>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3A5A2" w14:textId="77777777" w:rsidR="00E343AF" w:rsidRPr="000A30B8" w:rsidRDefault="00E343AF" w:rsidP="00212C32">
            <w:pPr>
              <w:pStyle w:val="TAC"/>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D5FF90" w14:textId="77777777" w:rsidR="00E343AF" w:rsidRPr="000A30B8" w:rsidRDefault="00E343AF" w:rsidP="00212C32">
            <w:pPr>
              <w:pStyle w:val="TAC"/>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B9E446" w14:textId="77777777" w:rsidR="00E343AF" w:rsidRPr="000A30B8" w:rsidRDefault="00E343AF" w:rsidP="00212C32">
            <w:pPr>
              <w:pStyle w:val="TAC"/>
              <w:rPr>
                <w:lang w:val="en-US"/>
              </w:rPr>
            </w:pPr>
            <w:r w:rsidRPr="000A30B8">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77044F" w14:textId="77777777" w:rsidR="00E343AF" w:rsidRPr="000A30B8" w:rsidRDefault="00E343AF" w:rsidP="00212C32">
            <w:pPr>
              <w:pStyle w:val="TAC"/>
              <w:rPr>
                <w:lang w:val="en-US"/>
              </w:rPr>
            </w:pPr>
            <w:r w:rsidRPr="000A30B8">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ED0AFE" w14:textId="77777777" w:rsidR="00E343AF" w:rsidRPr="000A30B8" w:rsidRDefault="00E343AF" w:rsidP="00212C32">
            <w:pPr>
              <w:pStyle w:val="TAC"/>
              <w:rPr>
                <w:lang w:val="en-US"/>
              </w:rPr>
            </w:pPr>
            <w:r w:rsidRPr="000A30B8">
              <w:rPr>
                <w:lang w:val="en-US"/>
              </w:rPr>
              <w:t>90</w:t>
            </w:r>
          </w:p>
        </w:tc>
      </w:tr>
      <w:tr w:rsidR="00E343AF" w:rsidRPr="0041586E" w14:paraId="73242D5C"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2B1283" w14:textId="77777777" w:rsidR="00E343AF" w:rsidRPr="000A30B8" w:rsidRDefault="00E343AF" w:rsidP="00212C32">
            <w:pPr>
              <w:pStyle w:val="TAC"/>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720427" w14:textId="77777777" w:rsidR="00E343AF" w:rsidRPr="000A30B8" w:rsidRDefault="00E343AF" w:rsidP="00212C32">
            <w:pPr>
              <w:pStyle w:val="TAC"/>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1640D4" w14:textId="77777777" w:rsidR="00E343AF" w:rsidRPr="000A30B8" w:rsidRDefault="00E343AF" w:rsidP="00212C32">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C1FE19" w14:textId="77777777" w:rsidR="00E343AF" w:rsidRPr="000A30B8" w:rsidRDefault="00E343AF" w:rsidP="00212C32">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3DF34E" w14:textId="77777777" w:rsidR="00E343AF" w:rsidRPr="000A30B8" w:rsidRDefault="00E343AF" w:rsidP="00212C32">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ABB23B" w14:textId="77777777" w:rsidR="00E343AF" w:rsidRPr="000A30B8" w:rsidRDefault="00E343AF" w:rsidP="00212C32">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E1526F" w14:textId="77777777" w:rsidR="00E343AF" w:rsidRPr="000A30B8" w:rsidRDefault="00E343AF" w:rsidP="00212C32">
            <w:pPr>
              <w:pStyle w:val="TAC"/>
              <w:rPr>
                <w:lang w:val="en-US"/>
              </w:rPr>
            </w:pPr>
            <w:r w:rsidRPr="000A30B8">
              <w:rPr>
                <w:lang w:val="en-US"/>
              </w:rPr>
              <w:t>90</w:t>
            </w:r>
          </w:p>
        </w:tc>
      </w:tr>
      <w:tr w:rsidR="00E343AF" w:rsidRPr="0041586E" w14:paraId="6BEC461D"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ED15BC" w14:textId="77777777" w:rsidR="00E343AF" w:rsidRPr="000A30B8" w:rsidRDefault="00E343AF" w:rsidP="00212C32">
            <w:pPr>
              <w:pStyle w:val="TAC"/>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67BC1E" w14:textId="77777777" w:rsidR="00E343AF" w:rsidRPr="000A30B8" w:rsidRDefault="00E343AF" w:rsidP="00212C32">
            <w:pPr>
              <w:pStyle w:val="TAC"/>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A8972C" w14:textId="77777777" w:rsidR="00E343AF" w:rsidRPr="000A30B8" w:rsidRDefault="00E343AF" w:rsidP="00212C32">
            <w:pPr>
              <w:pStyle w:val="TAC"/>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BC6FBD" w14:textId="77777777" w:rsidR="00E343AF" w:rsidRPr="000A30B8" w:rsidRDefault="00E343AF" w:rsidP="00212C32">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179022" w14:textId="77777777" w:rsidR="00E343AF" w:rsidRPr="000A30B8" w:rsidRDefault="00E343AF" w:rsidP="00212C32">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014676" w14:textId="77777777" w:rsidR="00E343AF" w:rsidRPr="000A30B8" w:rsidRDefault="00E343AF" w:rsidP="00212C32">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F8FC19" w14:textId="77777777" w:rsidR="00E343AF" w:rsidRPr="000A30B8" w:rsidRDefault="00E343AF" w:rsidP="00212C32">
            <w:pPr>
              <w:pStyle w:val="TAC"/>
              <w:rPr>
                <w:lang w:val="en-US"/>
              </w:rPr>
            </w:pPr>
            <w:r w:rsidRPr="000A30B8">
              <w:rPr>
                <w:lang w:val="en-US"/>
              </w:rPr>
              <w:t>90</w:t>
            </w:r>
          </w:p>
        </w:tc>
      </w:tr>
      <w:tr w:rsidR="00E343AF" w:rsidRPr="0041586E" w14:paraId="34032F7D"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4AAA43" w14:textId="77777777" w:rsidR="00E343AF" w:rsidRPr="000A30B8" w:rsidRDefault="00E343AF" w:rsidP="00212C32">
            <w:pPr>
              <w:pStyle w:val="TAC"/>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72C38C" w14:textId="77777777" w:rsidR="00E343AF" w:rsidRPr="000A30B8" w:rsidRDefault="00E343AF" w:rsidP="00212C32">
            <w:pPr>
              <w:pStyle w:val="TAC"/>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C4D1AF" w14:textId="77777777" w:rsidR="00E343AF" w:rsidRPr="000A30B8" w:rsidRDefault="00E343AF" w:rsidP="00212C32">
            <w:pPr>
              <w:pStyle w:val="TAC"/>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AD2221" w14:textId="77777777" w:rsidR="00E343AF" w:rsidRPr="000A30B8" w:rsidRDefault="00E343AF" w:rsidP="00212C32">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033A10" w14:textId="77777777" w:rsidR="00E343AF" w:rsidRPr="000A30B8" w:rsidRDefault="00E343AF" w:rsidP="00212C32">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D724C4" w14:textId="77777777" w:rsidR="00E343AF" w:rsidRPr="000A30B8" w:rsidRDefault="00E343AF" w:rsidP="00212C32">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AA72CE" w14:textId="77777777" w:rsidR="00E343AF" w:rsidRPr="000A30B8" w:rsidRDefault="00E343AF" w:rsidP="00212C32">
            <w:pPr>
              <w:pStyle w:val="TAC"/>
              <w:rPr>
                <w:lang w:val="en-US"/>
              </w:rPr>
            </w:pPr>
            <w:r w:rsidRPr="000A30B8">
              <w:rPr>
                <w:lang w:val="en-US"/>
              </w:rPr>
              <w:t>90</w:t>
            </w:r>
          </w:p>
        </w:tc>
      </w:tr>
      <w:tr w:rsidR="00E343AF" w:rsidRPr="0041586E" w14:paraId="10780AA8"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41A267" w14:textId="77777777" w:rsidR="00E343AF" w:rsidRPr="000A30B8" w:rsidRDefault="00E343AF" w:rsidP="00212C32">
            <w:pPr>
              <w:pStyle w:val="TAC"/>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003B02" w14:textId="77777777" w:rsidR="00E343AF" w:rsidRPr="000A30B8" w:rsidRDefault="00E343AF" w:rsidP="00212C32">
            <w:pPr>
              <w:pStyle w:val="TAC"/>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E4A3A7" w14:textId="77777777" w:rsidR="00E343AF" w:rsidRPr="000A30B8" w:rsidRDefault="00E343AF" w:rsidP="00212C32">
            <w:pPr>
              <w:pStyle w:val="TAC"/>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671509" w14:textId="77777777" w:rsidR="00E343AF" w:rsidRPr="000A30B8" w:rsidRDefault="00E343AF" w:rsidP="00212C32">
            <w:pPr>
              <w:pStyle w:val="TAC"/>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9ECC2B" w14:textId="77777777" w:rsidR="00E343AF" w:rsidRPr="000A30B8" w:rsidRDefault="00E343AF" w:rsidP="00212C32">
            <w:pPr>
              <w:pStyle w:val="TAC"/>
              <w:rPr>
                <w:lang w:val="en-US"/>
              </w:rPr>
            </w:pPr>
            <w:r w:rsidRPr="000A30B8">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0B558D" w14:textId="77777777" w:rsidR="00E343AF" w:rsidRPr="000A30B8" w:rsidRDefault="00E343AF" w:rsidP="00212C32">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DDEA73" w14:textId="77777777" w:rsidR="00E343AF" w:rsidRPr="000A30B8" w:rsidRDefault="00E343AF" w:rsidP="00212C32">
            <w:pPr>
              <w:pStyle w:val="TAC"/>
              <w:rPr>
                <w:lang w:val="en-US"/>
              </w:rPr>
            </w:pPr>
            <w:r w:rsidRPr="000A30B8">
              <w:rPr>
                <w:lang w:val="en-US"/>
              </w:rPr>
              <w:t>90</w:t>
            </w:r>
          </w:p>
        </w:tc>
      </w:tr>
      <w:tr w:rsidR="00E343AF" w:rsidRPr="0041586E" w14:paraId="6CEC0DA8"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3D9071" w14:textId="77777777" w:rsidR="00E343AF" w:rsidRPr="000A30B8" w:rsidRDefault="00E343AF" w:rsidP="00212C32">
            <w:pPr>
              <w:pStyle w:val="TAC"/>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DB2ED9" w14:textId="77777777" w:rsidR="00E343AF" w:rsidRPr="000A30B8" w:rsidRDefault="00E343AF" w:rsidP="00212C32">
            <w:pPr>
              <w:pStyle w:val="TAC"/>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A0EE9C" w14:textId="77777777" w:rsidR="00E343AF" w:rsidRPr="000A30B8" w:rsidRDefault="00E343AF" w:rsidP="00212C32">
            <w:pPr>
              <w:pStyle w:val="TAC"/>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EE9DDA" w14:textId="77777777" w:rsidR="00E343AF" w:rsidRPr="000A30B8" w:rsidRDefault="00E343AF" w:rsidP="00212C32">
            <w:pPr>
              <w:pStyle w:val="TAC"/>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2AA378" w14:textId="77777777" w:rsidR="00E343AF" w:rsidRPr="000A30B8" w:rsidRDefault="00E343AF" w:rsidP="00212C32">
            <w:pPr>
              <w:pStyle w:val="TAC"/>
              <w:rPr>
                <w:lang w:val="en-US"/>
              </w:rPr>
            </w:pPr>
            <w:r w:rsidRPr="000A30B8">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CDDC07" w14:textId="77777777" w:rsidR="00E343AF" w:rsidRPr="000A30B8" w:rsidRDefault="00E343AF" w:rsidP="00212C32">
            <w:pPr>
              <w:pStyle w:val="TAC"/>
              <w:rPr>
                <w:lang w:val="en-US"/>
              </w:rPr>
            </w:pPr>
            <w:r w:rsidRPr="000A30B8">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7EE38B" w14:textId="77777777" w:rsidR="00E343AF" w:rsidRPr="000A30B8" w:rsidRDefault="00E343AF" w:rsidP="00212C32">
            <w:pPr>
              <w:pStyle w:val="TAC"/>
              <w:rPr>
                <w:lang w:val="en-US"/>
              </w:rPr>
            </w:pPr>
            <w:r w:rsidRPr="000A30B8">
              <w:rPr>
                <w:lang w:val="en-US"/>
              </w:rPr>
              <w:t>90</w:t>
            </w:r>
          </w:p>
        </w:tc>
      </w:tr>
      <w:tr w:rsidR="00E343AF" w:rsidRPr="0041586E" w14:paraId="76758793"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D4CEC8" w14:textId="77777777" w:rsidR="00E343AF" w:rsidRPr="000A30B8" w:rsidRDefault="00E343AF" w:rsidP="00212C32">
            <w:pPr>
              <w:pStyle w:val="TAC"/>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0DA61A" w14:textId="77777777" w:rsidR="00E343AF" w:rsidRPr="000A30B8" w:rsidRDefault="00E343AF" w:rsidP="00212C32">
            <w:pPr>
              <w:pStyle w:val="TAC"/>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A9E5F3" w14:textId="77777777" w:rsidR="00E343AF" w:rsidRPr="000A30B8" w:rsidRDefault="00E343AF" w:rsidP="00212C32">
            <w:pPr>
              <w:pStyle w:val="TAC"/>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E75F17" w14:textId="77777777" w:rsidR="00E343AF" w:rsidRPr="000A30B8" w:rsidRDefault="00E343AF" w:rsidP="00212C32">
            <w:pPr>
              <w:pStyle w:val="TAC"/>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37B797" w14:textId="77777777" w:rsidR="00E343AF" w:rsidRPr="000A30B8" w:rsidRDefault="00E343AF" w:rsidP="00212C32">
            <w:pPr>
              <w:pStyle w:val="TAC"/>
              <w:rPr>
                <w:lang w:val="en-US"/>
              </w:rPr>
            </w:pPr>
            <w:r w:rsidRPr="000A30B8">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B0B93" w14:textId="77777777" w:rsidR="00E343AF" w:rsidRPr="000A30B8" w:rsidRDefault="00E343AF" w:rsidP="00212C32">
            <w:pPr>
              <w:pStyle w:val="TAC"/>
              <w:rPr>
                <w:lang w:val="en-US"/>
              </w:rPr>
            </w:pPr>
            <w:r w:rsidRPr="000A30B8">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47D9A7" w14:textId="77777777" w:rsidR="00E343AF" w:rsidRPr="000A30B8" w:rsidRDefault="00E343AF" w:rsidP="00212C32">
            <w:pPr>
              <w:pStyle w:val="TAC"/>
              <w:rPr>
                <w:lang w:val="en-US"/>
              </w:rPr>
            </w:pPr>
            <w:r w:rsidRPr="000A30B8">
              <w:rPr>
                <w:lang w:val="en-US"/>
              </w:rPr>
              <w:t>90</w:t>
            </w:r>
          </w:p>
        </w:tc>
      </w:tr>
      <w:tr w:rsidR="00E343AF" w:rsidRPr="0041586E" w14:paraId="5E2618CF"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DEFD2E" w14:textId="77777777" w:rsidR="00E343AF" w:rsidRPr="000A30B8" w:rsidRDefault="00E343AF" w:rsidP="00212C32">
            <w:pPr>
              <w:pStyle w:val="TAC"/>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A391F9" w14:textId="77777777" w:rsidR="00E343AF" w:rsidRPr="000A30B8" w:rsidRDefault="00E343AF" w:rsidP="00212C32">
            <w:pPr>
              <w:pStyle w:val="TAC"/>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23C323" w14:textId="77777777" w:rsidR="00E343AF" w:rsidRPr="000A30B8" w:rsidRDefault="00E343AF" w:rsidP="00212C32">
            <w:pPr>
              <w:pStyle w:val="TAC"/>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021312" w14:textId="77777777" w:rsidR="00E343AF" w:rsidRPr="000A30B8" w:rsidRDefault="00E343AF" w:rsidP="00212C32">
            <w:pPr>
              <w:pStyle w:val="TAC"/>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A26F08" w14:textId="77777777" w:rsidR="00E343AF" w:rsidRPr="000A30B8" w:rsidRDefault="00E343AF" w:rsidP="00212C32">
            <w:pPr>
              <w:pStyle w:val="TAC"/>
              <w:rPr>
                <w:lang w:val="en-US"/>
              </w:rPr>
            </w:pPr>
            <w:r w:rsidRPr="000A30B8">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8A6968" w14:textId="77777777" w:rsidR="00E343AF" w:rsidRPr="000A30B8" w:rsidRDefault="00E343AF" w:rsidP="00212C32">
            <w:pPr>
              <w:pStyle w:val="TAC"/>
              <w:rPr>
                <w:lang w:val="en-US"/>
              </w:rPr>
            </w:pPr>
            <w:r w:rsidRPr="000A30B8">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FAC35F" w14:textId="77777777" w:rsidR="00E343AF" w:rsidRPr="000A30B8" w:rsidRDefault="00E343AF" w:rsidP="00212C32">
            <w:pPr>
              <w:pStyle w:val="TAC"/>
              <w:rPr>
                <w:lang w:val="en-US"/>
              </w:rPr>
            </w:pPr>
            <w:r w:rsidRPr="000A30B8">
              <w:rPr>
                <w:lang w:val="en-US"/>
              </w:rPr>
              <w:t>90</w:t>
            </w:r>
          </w:p>
        </w:tc>
      </w:tr>
      <w:tr w:rsidR="00E343AF" w:rsidRPr="0041586E" w14:paraId="236B86BF"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929C6E" w14:textId="77777777" w:rsidR="00E343AF" w:rsidRPr="000A30B8" w:rsidRDefault="00E343AF" w:rsidP="00212C32">
            <w:pPr>
              <w:pStyle w:val="TAC"/>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8822FE" w14:textId="77777777" w:rsidR="00E343AF" w:rsidRPr="000A30B8" w:rsidRDefault="00E343AF" w:rsidP="00212C32">
            <w:pPr>
              <w:pStyle w:val="TAC"/>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B34E02" w14:textId="77777777" w:rsidR="00E343AF" w:rsidRPr="000A30B8" w:rsidRDefault="00E343AF" w:rsidP="00212C32">
            <w:pPr>
              <w:pStyle w:val="TAC"/>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C44D37" w14:textId="77777777" w:rsidR="00E343AF" w:rsidRPr="000A30B8" w:rsidRDefault="00E343AF" w:rsidP="00212C32">
            <w:pPr>
              <w:pStyle w:val="TAC"/>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D2EA14" w14:textId="77777777" w:rsidR="00E343AF" w:rsidRPr="000A30B8" w:rsidRDefault="00E343AF" w:rsidP="00212C32">
            <w:pPr>
              <w:pStyle w:val="TAC"/>
              <w:rPr>
                <w:lang w:val="en-US"/>
              </w:rPr>
            </w:pPr>
            <w:r w:rsidRPr="000A30B8">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6AFCD2" w14:textId="77777777" w:rsidR="00E343AF" w:rsidRPr="000A30B8" w:rsidRDefault="00E343AF" w:rsidP="00212C32">
            <w:pPr>
              <w:pStyle w:val="TAC"/>
              <w:rPr>
                <w:lang w:val="en-US"/>
              </w:rPr>
            </w:pPr>
            <w:r w:rsidRPr="000A30B8">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71F25B" w14:textId="77777777" w:rsidR="00E343AF" w:rsidRPr="000A30B8" w:rsidRDefault="00E343AF" w:rsidP="00212C32">
            <w:pPr>
              <w:pStyle w:val="TAC"/>
              <w:rPr>
                <w:lang w:val="en-US"/>
              </w:rPr>
            </w:pPr>
            <w:r w:rsidRPr="000A30B8">
              <w:rPr>
                <w:lang w:val="en-US"/>
              </w:rPr>
              <w:t>90</w:t>
            </w:r>
          </w:p>
        </w:tc>
      </w:tr>
      <w:tr w:rsidR="00E343AF" w:rsidRPr="0041586E" w14:paraId="159E7F31"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1D0043" w14:textId="77777777" w:rsidR="00E343AF" w:rsidRPr="000A30B8" w:rsidRDefault="00E343AF" w:rsidP="00212C32">
            <w:pPr>
              <w:pStyle w:val="TAC"/>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9FF0FE" w14:textId="77777777" w:rsidR="00E343AF" w:rsidRPr="000A30B8" w:rsidRDefault="00E343AF" w:rsidP="00212C32">
            <w:pPr>
              <w:pStyle w:val="TAC"/>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ED146C" w14:textId="77777777" w:rsidR="00E343AF" w:rsidRPr="000A30B8" w:rsidRDefault="00E343AF" w:rsidP="00212C32">
            <w:pPr>
              <w:pStyle w:val="TAC"/>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35260A" w14:textId="77777777" w:rsidR="00E343AF" w:rsidRPr="000A30B8" w:rsidRDefault="00E343AF" w:rsidP="00212C32">
            <w:pPr>
              <w:pStyle w:val="TAC"/>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0106F4" w14:textId="77777777" w:rsidR="00E343AF" w:rsidRPr="000A30B8" w:rsidRDefault="00E343AF" w:rsidP="00212C32">
            <w:pPr>
              <w:pStyle w:val="TAC"/>
              <w:rPr>
                <w:lang w:val="en-US"/>
              </w:rPr>
            </w:pPr>
            <w:r w:rsidRPr="000A30B8">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74A241" w14:textId="77777777" w:rsidR="00E343AF" w:rsidRPr="000A30B8" w:rsidRDefault="00E343AF" w:rsidP="00212C32">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819784" w14:textId="77777777" w:rsidR="00E343AF" w:rsidRPr="000A30B8" w:rsidRDefault="00E343AF" w:rsidP="00212C32">
            <w:pPr>
              <w:pStyle w:val="TAC"/>
              <w:rPr>
                <w:lang w:val="en-US"/>
              </w:rPr>
            </w:pPr>
            <w:r w:rsidRPr="000A30B8">
              <w:rPr>
                <w:lang w:val="en-US"/>
              </w:rPr>
              <w:t>90</w:t>
            </w:r>
          </w:p>
        </w:tc>
      </w:tr>
      <w:tr w:rsidR="00E343AF" w:rsidRPr="0041586E" w14:paraId="0B988488"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824547" w14:textId="77777777" w:rsidR="00E343AF" w:rsidRPr="000A30B8" w:rsidRDefault="00E343AF" w:rsidP="00212C32">
            <w:pPr>
              <w:pStyle w:val="TAC"/>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A8A3C3" w14:textId="77777777" w:rsidR="00E343AF" w:rsidRPr="000A30B8" w:rsidRDefault="00E343AF" w:rsidP="00212C32">
            <w:pPr>
              <w:pStyle w:val="TAC"/>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9F4A21" w14:textId="77777777" w:rsidR="00E343AF" w:rsidRPr="000A30B8" w:rsidRDefault="00E343AF" w:rsidP="00212C32">
            <w:pPr>
              <w:pStyle w:val="TAC"/>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EBA91B" w14:textId="77777777" w:rsidR="00E343AF" w:rsidRPr="000A30B8" w:rsidRDefault="00E343AF" w:rsidP="00212C32">
            <w:pPr>
              <w:pStyle w:val="TAC"/>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C357D6" w14:textId="77777777" w:rsidR="00E343AF" w:rsidRPr="000A30B8" w:rsidRDefault="00E343AF" w:rsidP="00212C32">
            <w:pPr>
              <w:pStyle w:val="TAC"/>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0D7D38" w14:textId="77777777" w:rsidR="00E343AF" w:rsidRPr="000A30B8" w:rsidRDefault="00E343AF" w:rsidP="00212C32">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8983F7" w14:textId="77777777" w:rsidR="00E343AF" w:rsidRPr="000A30B8" w:rsidRDefault="00E343AF" w:rsidP="00212C32">
            <w:pPr>
              <w:pStyle w:val="TAC"/>
              <w:rPr>
                <w:lang w:val="en-US"/>
              </w:rPr>
            </w:pPr>
            <w:r w:rsidRPr="000A30B8">
              <w:rPr>
                <w:lang w:val="en-US"/>
              </w:rPr>
              <w:t>90</w:t>
            </w:r>
          </w:p>
        </w:tc>
      </w:tr>
      <w:tr w:rsidR="00E343AF" w:rsidRPr="0041586E" w14:paraId="546A46C2"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211B29" w14:textId="77777777" w:rsidR="00E343AF" w:rsidRPr="000A30B8" w:rsidRDefault="00E343AF" w:rsidP="00212C32">
            <w:pPr>
              <w:pStyle w:val="TAC"/>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1BF839" w14:textId="77777777" w:rsidR="00E343AF" w:rsidRPr="000A30B8" w:rsidRDefault="00E343AF" w:rsidP="00212C32">
            <w:pPr>
              <w:pStyle w:val="TAC"/>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0E4DCA" w14:textId="77777777" w:rsidR="00E343AF" w:rsidRPr="000A30B8" w:rsidRDefault="00E343AF" w:rsidP="00212C32">
            <w:pPr>
              <w:pStyle w:val="TAC"/>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CB293A" w14:textId="77777777" w:rsidR="00E343AF" w:rsidRPr="000A30B8" w:rsidRDefault="00E343AF" w:rsidP="00212C32">
            <w:pPr>
              <w:pStyle w:val="TAC"/>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F99705" w14:textId="77777777" w:rsidR="00E343AF" w:rsidRPr="000A30B8" w:rsidRDefault="00E343AF" w:rsidP="00212C32">
            <w:pPr>
              <w:pStyle w:val="TAC"/>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238BE3" w14:textId="77777777" w:rsidR="00E343AF" w:rsidRPr="000A30B8" w:rsidRDefault="00E343AF" w:rsidP="00212C32">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BA3AB1" w14:textId="77777777" w:rsidR="00E343AF" w:rsidRPr="000A30B8" w:rsidRDefault="00E343AF" w:rsidP="00212C32">
            <w:pPr>
              <w:pStyle w:val="TAC"/>
              <w:rPr>
                <w:lang w:val="en-US"/>
              </w:rPr>
            </w:pPr>
            <w:r w:rsidRPr="000A30B8">
              <w:rPr>
                <w:lang w:val="en-US"/>
              </w:rPr>
              <w:t>90</w:t>
            </w:r>
          </w:p>
        </w:tc>
      </w:tr>
      <w:tr w:rsidR="00E343AF" w:rsidRPr="0041586E" w14:paraId="61F5D1D7"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2962A0" w14:textId="77777777" w:rsidR="00E343AF" w:rsidRPr="000A30B8" w:rsidRDefault="00E343AF" w:rsidP="00212C32">
            <w:pPr>
              <w:pStyle w:val="TAC"/>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B95CBB" w14:textId="77777777" w:rsidR="00E343AF" w:rsidRPr="000A30B8" w:rsidRDefault="00E343AF" w:rsidP="00212C32">
            <w:pPr>
              <w:pStyle w:val="TAC"/>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274C26" w14:textId="77777777" w:rsidR="00E343AF" w:rsidRPr="000A30B8" w:rsidRDefault="00E343AF" w:rsidP="00212C32">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A11BF5" w14:textId="77777777" w:rsidR="00E343AF" w:rsidRPr="000A30B8" w:rsidRDefault="00E343AF" w:rsidP="00212C32">
            <w:pPr>
              <w:pStyle w:val="TAC"/>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BA4ACA" w14:textId="77777777" w:rsidR="00E343AF" w:rsidRPr="000A30B8" w:rsidRDefault="00E343AF" w:rsidP="00212C32">
            <w:pPr>
              <w:pStyle w:val="TAC"/>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D3F77C" w14:textId="77777777" w:rsidR="00E343AF" w:rsidRPr="000A30B8" w:rsidRDefault="00E343AF" w:rsidP="00212C32">
            <w:pPr>
              <w:pStyle w:val="TAC"/>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CA0A32" w14:textId="77777777" w:rsidR="00E343AF" w:rsidRPr="000A30B8" w:rsidRDefault="00E343AF" w:rsidP="00212C32">
            <w:pPr>
              <w:pStyle w:val="TAC"/>
              <w:rPr>
                <w:lang w:val="en-US"/>
              </w:rPr>
            </w:pPr>
            <w:r w:rsidRPr="000A30B8">
              <w:rPr>
                <w:lang w:val="en-US"/>
              </w:rPr>
              <w:t>90</w:t>
            </w:r>
          </w:p>
        </w:tc>
      </w:tr>
      <w:tr w:rsidR="00E343AF" w:rsidRPr="0041586E" w14:paraId="7BFD8D14"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800F5B" w14:textId="77777777" w:rsidR="00E343AF" w:rsidRPr="000A30B8" w:rsidRDefault="00E343AF" w:rsidP="00212C32">
            <w:pPr>
              <w:pStyle w:val="TAC"/>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D9EABB" w14:textId="77777777" w:rsidR="00E343AF" w:rsidRPr="000A30B8" w:rsidRDefault="00E343AF" w:rsidP="00212C32">
            <w:pPr>
              <w:pStyle w:val="TAC"/>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0EC527" w14:textId="77777777" w:rsidR="00E343AF" w:rsidRPr="000A30B8" w:rsidRDefault="00E343AF" w:rsidP="00212C32">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AE2C01" w14:textId="77777777" w:rsidR="00E343AF" w:rsidRPr="000A30B8" w:rsidRDefault="00E343AF" w:rsidP="00212C32">
            <w:pPr>
              <w:pStyle w:val="TAC"/>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DB141B" w14:textId="77777777" w:rsidR="00E343AF" w:rsidRPr="000A30B8" w:rsidRDefault="00E343AF" w:rsidP="00212C32">
            <w:pPr>
              <w:pStyle w:val="TAC"/>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9F1F76" w14:textId="77777777" w:rsidR="00E343AF" w:rsidRPr="000A30B8" w:rsidRDefault="00E343AF" w:rsidP="00212C32">
            <w:pPr>
              <w:pStyle w:val="TAC"/>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86A890" w14:textId="77777777" w:rsidR="00E343AF" w:rsidRPr="000A30B8" w:rsidRDefault="00E343AF" w:rsidP="00212C32">
            <w:pPr>
              <w:pStyle w:val="TAC"/>
              <w:rPr>
                <w:lang w:val="en-US"/>
              </w:rPr>
            </w:pPr>
            <w:r w:rsidRPr="000A30B8">
              <w:rPr>
                <w:lang w:val="en-US"/>
              </w:rPr>
              <w:t>90</w:t>
            </w:r>
          </w:p>
        </w:tc>
      </w:tr>
      <w:tr w:rsidR="00E343AF" w:rsidRPr="0041586E" w14:paraId="3308F94B"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1A2044" w14:textId="77777777" w:rsidR="00E343AF" w:rsidRPr="000A30B8" w:rsidRDefault="00E343AF" w:rsidP="00212C32">
            <w:pPr>
              <w:pStyle w:val="TAC"/>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54AF0B" w14:textId="77777777" w:rsidR="00E343AF" w:rsidRPr="000A30B8" w:rsidRDefault="00E343AF" w:rsidP="00212C32">
            <w:pPr>
              <w:pStyle w:val="TAC"/>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CBE068" w14:textId="77777777" w:rsidR="00E343AF" w:rsidRPr="000A30B8" w:rsidRDefault="00E343AF" w:rsidP="00212C32">
            <w:pPr>
              <w:pStyle w:val="TAC"/>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6CE473" w14:textId="77777777" w:rsidR="00E343AF" w:rsidRPr="000A30B8" w:rsidRDefault="00E343AF" w:rsidP="00212C32">
            <w:pPr>
              <w:pStyle w:val="TAC"/>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84F48F" w14:textId="77777777" w:rsidR="00E343AF" w:rsidRPr="000A30B8" w:rsidRDefault="00E343AF" w:rsidP="00212C32">
            <w:pPr>
              <w:pStyle w:val="TAC"/>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A6D130" w14:textId="77777777" w:rsidR="00E343AF" w:rsidRPr="000A30B8" w:rsidRDefault="00E343AF" w:rsidP="00212C32">
            <w:pPr>
              <w:pStyle w:val="TAC"/>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B403F7" w14:textId="77777777" w:rsidR="00E343AF" w:rsidRPr="000A30B8" w:rsidRDefault="00E343AF" w:rsidP="00212C32">
            <w:pPr>
              <w:pStyle w:val="TAC"/>
              <w:rPr>
                <w:lang w:val="en-US"/>
              </w:rPr>
            </w:pPr>
            <w:r w:rsidRPr="000A30B8">
              <w:rPr>
                <w:lang w:val="en-US"/>
              </w:rPr>
              <w:t>90</w:t>
            </w:r>
          </w:p>
        </w:tc>
      </w:tr>
      <w:tr w:rsidR="00E343AF" w:rsidRPr="0041586E" w14:paraId="4F4728E0"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506E8F" w14:textId="77777777" w:rsidR="00E343AF" w:rsidRPr="000A30B8" w:rsidRDefault="00E343AF" w:rsidP="00212C32">
            <w:pPr>
              <w:pStyle w:val="TAC"/>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AE6C9D" w14:textId="77777777" w:rsidR="00E343AF" w:rsidRPr="000A30B8" w:rsidRDefault="00E343AF" w:rsidP="00212C32">
            <w:pPr>
              <w:pStyle w:val="TAC"/>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89CF3B" w14:textId="77777777" w:rsidR="00E343AF" w:rsidRPr="000A30B8" w:rsidRDefault="00E343AF" w:rsidP="00212C32">
            <w:pPr>
              <w:pStyle w:val="TAC"/>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DFB838" w14:textId="77777777" w:rsidR="00E343AF" w:rsidRPr="000A30B8" w:rsidRDefault="00E343AF" w:rsidP="00212C32">
            <w:pPr>
              <w:pStyle w:val="TAC"/>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AAEF25" w14:textId="77777777" w:rsidR="00E343AF" w:rsidRPr="000A30B8" w:rsidRDefault="00E343AF" w:rsidP="00212C32">
            <w:pPr>
              <w:pStyle w:val="TAC"/>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A53E21" w14:textId="77777777" w:rsidR="00E343AF" w:rsidRPr="000A30B8" w:rsidRDefault="00E343AF" w:rsidP="00212C32">
            <w:pPr>
              <w:pStyle w:val="TAC"/>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4D29BD" w14:textId="77777777" w:rsidR="00E343AF" w:rsidRPr="000A30B8" w:rsidRDefault="00E343AF" w:rsidP="00212C32">
            <w:pPr>
              <w:pStyle w:val="TAC"/>
              <w:rPr>
                <w:lang w:val="en-US"/>
              </w:rPr>
            </w:pPr>
            <w:r w:rsidRPr="000A30B8">
              <w:rPr>
                <w:lang w:val="en-US"/>
              </w:rPr>
              <w:t>90</w:t>
            </w:r>
          </w:p>
        </w:tc>
      </w:tr>
      <w:tr w:rsidR="00E343AF" w:rsidRPr="0041586E" w14:paraId="3840AC42"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F804E5" w14:textId="77777777" w:rsidR="00E343AF" w:rsidRPr="000A30B8" w:rsidRDefault="00E343AF" w:rsidP="00212C32">
            <w:pPr>
              <w:pStyle w:val="TAC"/>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E0B823" w14:textId="77777777" w:rsidR="00E343AF" w:rsidRPr="000A30B8" w:rsidRDefault="00E343AF" w:rsidP="00212C32">
            <w:pPr>
              <w:pStyle w:val="TAC"/>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04BC67" w14:textId="77777777" w:rsidR="00E343AF" w:rsidRPr="000A30B8" w:rsidRDefault="00E343AF" w:rsidP="00212C32">
            <w:pPr>
              <w:pStyle w:val="TAC"/>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BCA344" w14:textId="77777777" w:rsidR="00E343AF" w:rsidRPr="000A30B8" w:rsidRDefault="00E343AF" w:rsidP="00212C32">
            <w:pPr>
              <w:pStyle w:val="TAC"/>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069ED" w14:textId="77777777" w:rsidR="00E343AF" w:rsidRPr="000A30B8" w:rsidRDefault="00E343AF" w:rsidP="00212C32">
            <w:pPr>
              <w:pStyle w:val="TAC"/>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7C9D9D" w14:textId="77777777" w:rsidR="00E343AF" w:rsidRPr="000A30B8" w:rsidRDefault="00E343AF" w:rsidP="00212C32">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B754E4" w14:textId="77777777" w:rsidR="00E343AF" w:rsidRPr="000A30B8" w:rsidRDefault="00E343AF" w:rsidP="00212C32">
            <w:pPr>
              <w:pStyle w:val="TAC"/>
              <w:rPr>
                <w:lang w:val="en-US"/>
              </w:rPr>
            </w:pPr>
            <w:r w:rsidRPr="000A30B8">
              <w:rPr>
                <w:lang w:val="en-US"/>
              </w:rPr>
              <w:t>90</w:t>
            </w:r>
          </w:p>
        </w:tc>
      </w:tr>
      <w:tr w:rsidR="00E343AF" w:rsidRPr="0041586E" w14:paraId="44E1BBC8"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D3C84" w14:textId="77777777" w:rsidR="00E343AF" w:rsidRPr="000A30B8" w:rsidRDefault="00E343AF" w:rsidP="00212C32">
            <w:pPr>
              <w:pStyle w:val="TAC"/>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A753F2" w14:textId="77777777" w:rsidR="00E343AF" w:rsidRPr="000A30B8" w:rsidRDefault="00E343AF" w:rsidP="00212C32">
            <w:pPr>
              <w:pStyle w:val="TAC"/>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4C2308" w14:textId="77777777" w:rsidR="00E343AF" w:rsidRPr="000A30B8" w:rsidRDefault="00E343AF" w:rsidP="00212C32">
            <w:pPr>
              <w:pStyle w:val="TAC"/>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E8EBFB" w14:textId="77777777" w:rsidR="00E343AF" w:rsidRPr="000A30B8" w:rsidRDefault="00E343AF" w:rsidP="00212C32">
            <w:pPr>
              <w:pStyle w:val="TAC"/>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B1E29D" w14:textId="77777777" w:rsidR="00E343AF" w:rsidRPr="000A30B8" w:rsidRDefault="00E343AF" w:rsidP="00212C32">
            <w:pPr>
              <w:pStyle w:val="TAC"/>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4F6020" w14:textId="77777777" w:rsidR="00E343AF" w:rsidRPr="000A30B8" w:rsidRDefault="00E343AF" w:rsidP="00212C32">
            <w:pPr>
              <w:pStyle w:val="TAC"/>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278337" w14:textId="77777777" w:rsidR="00E343AF" w:rsidRPr="000A30B8" w:rsidRDefault="00E343AF" w:rsidP="00212C32">
            <w:pPr>
              <w:pStyle w:val="TAC"/>
              <w:rPr>
                <w:lang w:val="en-US"/>
              </w:rPr>
            </w:pPr>
            <w:r w:rsidRPr="000A30B8">
              <w:rPr>
                <w:lang w:val="en-US"/>
              </w:rPr>
              <w:t>90</w:t>
            </w:r>
          </w:p>
        </w:tc>
      </w:tr>
      <w:tr w:rsidR="00E343AF" w:rsidRPr="0041586E" w14:paraId="5749F142"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EDC997" w14:textId="77777777" w:rsidR="00E343AF" w:rsidRPr="000A30B8" w:rsidRDefault="00E343AF" w:rsidP="00212C32">
            <w:pPr>
              <w:pStyle w:val="TAC"/>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5B68D8" w14:textId="77777777" w:rsidR="00E343AF" w:rsidRPr="000A30B8" w:rsidRDefault="00E343AF" w:rsidP="00212C32">
            <w:pPr>
              <w:pStyle w:val="TAC"/>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D1E8C8" w14:textId="77777777" w:rsidR="00E343AF" w:rsidRPr="000A30B8" w:rsidRDefault="00E343AF" w:rsidP="00212C32">
            <w:pPr>
              <w:pStyle w:val="TAC"/>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DC10FB" w14:textId="77777777" w:rsidR="00E343AF" w:rsidRPr="000A30B8" w:rsidRDefault="00E343AF" w:rsidP="00212C32">
            <w:pPr>
              <w:pStyle w:val="TAC"/>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843C3B" w14:textId="77777777" w:rsidR="00E343AF" w:rsidRPr="000A30B8" w:rsidRDefault="00E343AF" w:rsidP="00212C32">
            <w:pPr>
              <w:pStyle w:val="TAC"/>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07957A" w14:textId="77777777" w:rsidR="00E343AF" w:rsidRPr="000A30B8" w:rsidRDefault="00E343AF" w:rsidP="00212C32">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FE2E7A" w14:textId="77777777" w:rsidR="00E343AF" w:rsidRPr="000A30B8" w:rsidRDefault="00E343AF" w:rsidP="00212C32">
            <w:pPr>
              <w:pStyle w:val="TAC"/>
              <w:rPr>
                <w:lang w:val="en-US"/>
              </w:rPr>
            </w:pPr>
            <w:r w:rsidRPr="000A30B8">
              <w:rPr>
                <w:lang w:val="en-US"/>
              </w:rPr>
              <w:t>90</w:t>
            </w:r>
          </w:p>
        </w:tc>
      </w:tr>
      <w:tr w:rsidR="00E343AF" w:rsidRPr="0041586E" w14:paraId="20B0047C"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B9633E" w14:textId="77777777" w:rsidR="00E343AF" w:rsidRPr="000A30B8" w:rsidRDefault="00E343AF" w:rsidP="00212C32">
            <w:pPr>
              <w:pStyle w:val="TAC"/>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211B70" w14:textId="77777777" w:rsidR="00E343AF" w:rsidRPr="000A30B8" w:rsidRDefault="00E343AF" w:rsidP="00212C32">
            <w:pPr>
              <w:pStyle w:val="TAC"/>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267054" w14:textId="77777777" w:rsidR="00E343AF" w:rsidRPr="000A30B8" w:rsidRDefault="00E343AF" w:rsidP="00212C32">
            <w:pPr>
              <w:pStyle w:val="TAC"/>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B01BC9" w14:textId="77777777" w:rsidR="00E343AF" w:rsidRPr="000A30B8" w:rsidRDefault="00E343AF" w:rsidP="00212C32">
            <w:pPr>
              <w:pStyle w:val="TAC"/>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26BC9E" w14:textId="77777777" w:rsidR="00E343AF" w:rsidRPr="000A30B8" w:rsidRDefault="00E343AF" w:rsidP="00212C32">
            <w:pPr>
              <w:pStyle w:val="TAC"/>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1EE7FE" w14:textId="77777777" w:rsidR="00E343AF" w:rsidRPr="000A30B8" w:rsidRDefault="00E343AF" w:rsidP="00212C32">
            <w:pPr>
              <w:pStyle w:val="TAC"/>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B6D903" w14:textId="77777777" w:rsidR="00E343AF" w:rsidRPr="000A30B8" w:rsidRDefault="00E343AF" w:rsidP="00212C32">
            <w:pPr>
              <w:pStyle w:val="TAC"/>
              <w:rPr>
                <w:lang w:val="en-US"/>
              </w:rPr>
            </w:pPr>
            <w:r w:rsidRPr="000A30B8">
              <w:rPr>
                <w:lang w:val="en-US"/>
              </w:rPr>
              <w:t>90</w:t>
            </w:r>
          </w:p>
        </w:tc>
      </w:tr>
      <w:tr w:rsidR="00E343AF" w:rsidRPr="000A30B8" w14:paraId="35A557B6" w14:textId="77777777" w:rsidTr="00212C32">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1BA8CBF6" w14:textId="77777777" w:rsidR="00E343AF" w:rsidRPr="000A30B8" w:rsidRDefault="00E343AF" w:rsidP="00212C32">
            <w:pPr>
              <w:pStyle w:val="TAH"/>
              <w:rPr>
                <w:lang w:val="en-US"/>
              </w:rPr>
            </w:pPr>
            <w:r w:rsidRPr="000A30B8">
              <w:rPr>
                <w:lang w:val="en-US"/>
              </w:rPr>
              <w:t>Per-Cluster Parameters</w:t>
            </w:r>
          </w:p>
        </w:tc>
      </w:tr>
      <w:tr w:rsidR="00E343AF" w:rsidRPr="0041586E" w14:paraId="0E927C0B" w14:textId="77777777" w:rsidTr="00212C32">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22B590" w14:textId="77777777" w:rsidR="00E343AF" w:rsidRPr="000A30B8" w:rsidRDefault="00E343AF" w:rsidP="00212C32">
            <w:pPr>
              <w:pStyle w:val="TAC"/>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9C23FE" w14:textId="77777777" w:rsidR="00E343AF" w:rsidRPr="000A30B8" w:rsidRDefault="00E343AF" w:rsidP="00212C32">
            <w:pPr>
              <w:pStyle w:val="TAC"/>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1D701C" w14:textId="77777777" w:rsidR="00E343AF" w:rsidRPr="000A30B8" w:rsidRDefault="00E343AF" w:rsidP="00212C32">
            <w:pPr>
              <w:pStyle w:val="TAC"/>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62BBC9" w14:textId="77777777" w:rsidR="00E343AF" w:rsidRPr="000A30B8" w:rsidRDefault="00E343AF" w:rsidP="00212C32">
            <w:pPr>
              <w:pStyle w:val="TAC"/>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CAF126" w14:textId="77777777" w:rsidR="00E343AF" w:rsidRPr="000A30B8" w:rsidRDefault="00E343AF" w:rsidP="00212C32">
            <w:pPr>
              <w:pStyle w:val="TAC"/>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92248E" w14:textId="77777777" w:rsidR="00E343AF" w:rsidRPr="000A30B8" w:rsidRDefault="00E343AF" w:rsidP="00212C32">
            <w:pPr>
              <w:pStyle w:val="TAC"/>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914F0E" w14:textId="77777777" w:rsidR="00E343AF" w:rsidRPr="000A30B8" w:rsidRDefault="00E343AF" w:rsidP="00212C32">
            <w:pPr>
              <w:pStyle w:val="TAC"/>
              <w:rPr>
                <w:lang w:val="en-US"/>
              </w:rPr>
            </w:pPr>
          </w:p>
        </w:tc>
      </w:tr>
      <w:tr w:rsidR="00E343AF" w:rsidRPr="0041586E" w14:paraId="7216B760" w14:textId="77777777" w:rsidTr="00212C3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AD6F11" w14:textId="77777777" w:rsidR="00E343AF" w:rsidRPr="000A30B8" w:rsidRDefault="00E343AF" w:rsidP="00212C32">
            <w:pPr>
              <w:pStyle w:val="TAC"/>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8A9414" w14:textId="77777777" w:rsidR="00E343AF" w:rsidRPr="000A30B8" w:rsidRDefault="00E343AF" w:rsidP="00212C32">
            <w:pPr>
              <w:pStyle w:val="TAC"/>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F7FE2" w14:textId="77777777" w:rsidR="00E343AF" w:rsidRPr="000A30B8" w:rsidRDefault="00E343AF" w:rsidP="00212C32">
            <w:pPr>
              <w:pStyle w:val="TAC"/>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B9D8EA" w14:textId="77777777" w:rsidR="00E343AF" w:rsidRPr="000A30B8" w:rsidRDefault="00E343AF" w:rsidP="00212C32">
            <w:pPr>
              <w:pStyle w:val="TAC"/>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C384B6" w14:textId="77777777" w:rsidR="00E343AF" w:rsidRPr="000A30B8" w:rsidRDefault="00E343AF" w:rsidP="00212C32">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C73621" w14:textId="77777777" w:rsidR="00E343AF" w:rsidRPr="000A30B8" w:rsidRDefault="00E343AF" w:rsidP="00212C32">
            <w:pPr>
              <w:pStyle w:val="TAC"/>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434B4" w14:textId="77777777" w:rsidR="00E343AF" w:rsidRPr="000A30B8" w:rsidRDefault="00E343AF" w:rsidP="00212C32">
            <w:pPr>
              <w:pStyle w:val="TAC"/>
              <w:rPr>
                <w:lang w:val="en-US"/>
              </w:rPr>
            </w:pPr>
          </w:p>
        </w:tc>
      </w:tr>
    </w:tbl>
    <w:p w14:paraId="07B32CD5" w14:textId="77777777" w:rsidR="00E343AF" w:rsidRPr="00E343AF" w:rsidRDefault="00E343AF" w:rsidP="00182EC3">
      <w:pPr>
        <w:pStyle w:val="31"/>
        <w:spacing w:before="120" w:after="120"/>
        <w:rPr>
          <w:rFonts w:eastAsiaTheme="minorEastAsia"/>
        </w:rPr>
      </w:pPr>
    </w:p>
    <w:sectPr w:rsidR="00E343AF" w:rsidRPr="00E343A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56E57" w14:textId="77777777" w:rsidR="00944ECF" w:rsidRDefault="00944ECF">
      <w:r>
        <w:separator/>
      </w:r>
    </w:p>
  </w:endnote>
  <w:endnote w:type="continuationSeparator" w:id="0">
    <w:p w14:paraId="0ED0C864" w14:textId="77777777" w:rsidR="00944ECF" w:rsidRDefault="0094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54535" w14:textId="77777777" w:rsidR="00944ECF" w:rsidRDefault="00944ECF">
      <w:r>
        <w:separator/>
      </w:r>
    </w:p>
  </w:footnote>
  <w:footnote w:type="continuationSeparator" w:id="0">
    <w:p w14:paraId="3CA0E556" w14:textId="77777777" w:rsidR="00944ECF" w:rsidRDefault="00944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35"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DBB2652"/>
    <w:multiLevelType w:val="hybridMultilevel"/>
    <w:tmpl w:val="A246F9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7"/>
  </w:num>
  <w:num w:numId="4">
    <w:abstractNumId w:val="30"/>
  </w:num>
  <w:num w:numId="5">
    <w:abstractNumId w:val="19"/>
  </w:num>
  <w:num w:numId="6">
    <w:abstractNumId w:val="1"/>
  </w:num>
  <w:num w:numId="7">
    <w:abstractNumId w:val="4"/>
  </w:num>
  <w:num w:numId="8">
    <w:abstractNumId w:val="14"/>
  </w:num>
  <w:num w:numId="9">
    <w:abstractNumId w:val="16"/>
  </w:num>
  <w:num w:numId="10">
    <w:abstractNumId w:val="23"/>
  </w:num>
  <w:num w:numId="11">
    <w:abstractNumId w:val="29"/>
  </w:num>
  <w:num w:numId="12">
    <w:abstractNumId w:val="11"/>
  </w:num>
  <w:num w:numId="13">
    <w:abstractNumId w:val="13"/>
  </w:num>
  <w:num w:numId="14">
    <w:abstractNumId w:val="21"/>
  </w:num>
  <w:num w:numId="15">
    <w:abstractNumId w:val="17"/>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5"/>
  </w:num>
  <w:num w:numId="23">
    <w:abstractNumId w:val="11"/>
  </w:num>
  <w:num w:numId="24">
    <w:abstractNumId w:val="21"/>
  </w:num>
  <w:num w:numId="25">
    <w:abstractNumId w:val="28"/>
  </w:num>
  <w:num w:numId="26">
    <w:abstractNumId w:val="24"/>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21"/>
  </w:num>
  <w:num w:numId="35">
    <w:abstractNumId w:val="12"/>
  </w:num>
  <w:num w:numId="36">
    <w:abstractNumId w:val="0"/>
  </w:num>
  <w:num w:numId="37">
    <w:abstractNumId w:val="26"/>
  </w:num>
  <w:num w:numId="38">
    <w:abstractNumId w:val="11"/>
  </w:num>
  <w:num w:numId="39">
    <w:abstractNumId w:val="21"/>
  </w:num>
  <w:num w:numId="40">
    <w:abstractNumId w:val="18"/>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22"/>
  </w:num>
  <w:num w:numId="4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9B8"/>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36D"/>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6ECD"/>
    <w:rsid w:val="001770DD"/>
    <w:rsid w:val="00177369"/>
    <w:rsid w:val="001775C4"/>
    <w:rsid w:val="001778DC"/>
    <w:rsid w:val="00177ED9"/>
    <w:rsid w:val="0018017B"/>
    <w:rsid w:val="00181069"/>
    <w:rsid w:val="00181137"/>
    <w:rsid w:val="00182835"/>
    <w:rsid w:val="00182EC3"/>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9F8"/>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C32"/>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240"/>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3E"/>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4B8"/>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F36"/>
    <w:rsid w:val="003D7A56"/>
    <w:rsid w:val="003E0E02"/>
    <w:rsid w:val="003E0E80"/>
    <w:rsid w:val="003E1563"/>
    <w:rsid w:val="003E2447"/>
    <w:rsid w:val="003E27CB"/>
    <w:rsid w:val="003E3093"/>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38D"/>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A3"/>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47F"/>
    <w:rsid w:val="00481D4C"/>
    <w:rsid w:val="00481DD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84E"/>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856"/>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E0"/>
    <w:rsid w:val="005235BB"/>
    <w:rsid w:val="00523857"/>
    <w:rsid w:val="00523B56"/>
    <w:rsid w:val="005242AC"/>
    <w:rsid w:val="0052433D"/>
    <w:rsid w:val="005251A3"/>
    <w:rsid w:val="00525544"/>
    <w:rsid w:val="00525D7E"/>
    <w:rsid w:val="005266F6"/>
    <w:rsid w:val="00526805"/>
    <w:rsid w:val="00526910"/>
    <w:rsid w:val="00526C8A"/>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3F93"/>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5A2"/>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4ECF"/>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5D82"/>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859"/>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9F7"/>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42FF"/>
    <w:rsid w:val="00B15481"/>
    <w:rsid w:val="00B15AAB"/>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72"/>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5C7"/>
    <w:rsid w:val="00B87873"/>
    <w:rsid w:val="00B90FD9"/>
    <w:rsid w:val="00B9181D"/>
    <w:rsid w:val="00B93D8B"/>
    <w:rsid w:val="00B95C45"/>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551"/>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CF7A25"/>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6B57"/>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348"/>
    <w:rsid w:val="00D504D2"/>
    <w:rsid w:val="00D507C5"/>
    <w:rsid w:val="00D51846"/>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035"/>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1AD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00E"/>
    <w:rsid w:val="00E343AF"/>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65A"/>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4E47"/>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41D8"/>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057B"/>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750"/>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399A796A-FF52-41EC-80C7-F4ED06C2F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ind w:left="992"/>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file:///C:\Users\l00502554\AppData\Roaming\eSpace_Desktop\UserData\l00502554\imagefiles\774A2EDC-4799-4FF7-B64C-7A75A357EB90.png" TargetMode="External"/><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11710-F043-47E8-B506-92FECDA8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8579</TotalTime>
  <Pages>6</Pages>
  <Words>2196</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16</cp:revision>
  <cp:lastPrinted>2009-04-22T01:01:00Z</cp:lastPrinted>
  <dcterms:created xsi:type="dcterms:W3CDTF">2024-08-08T04:15:00Z</dcterms:created>
  <dcterms:modified xsi:type="dcterms:W3CDTF">2024-10-06T09:39:00Z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